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9A5E" w14:textId="77777777" w:rsidR="002C44AA" w:rsidRPr="00CF216E" w:rsidRDefault="002C44AA" w:rsidP="002C44AA">
      <w:pPr>
        <w:ind w:firstLine="255"/>
        <w:jc w:val="right"/>
        <w:textAlignment w:val="top"/>
        <w:rPr>
          <w:rFonts w:ascii="Times New Roman" w:hAnsi="Times New Roman" w:cs="Times New Roman"/>
          <w:color w:val="222222"/>
          <w:sz w:val="28"/>
          <w:szCs w:val="28"/>
        </w:rPr>
      </w:pPr>
      <w:r w:rsidRPr="00CF216E">
        <w:rPr>
          <w:rFonts w:ascii="Times New Roman" w:hAnsi="Times New Roman" w:cs="Times New Roman"/>
          <w:color w:val="222222"/>
          <w:sz w:val="28"/>
          <w:szCs w:val="28"/>
        </w:rPr>
        <w:t>ЗАТВЕРДЖУЮ</w:t>
      </w:r>
    </w:p>
    <w:p w14:paraId="480FC24B" w14:textId="77777777" w:rsidR="002C44AA" w:rsidRPr="00CF216E" w:rsidRDefault="002C44AA" w:rsidP="002C44AA">
      <w:pPr>
        <w:ind w:firstLine="255"/>
        <w:jc w:val="right"/>
        <w:textAlignment w:val="top"/>
        <w:rPr>
          <w:rFonts w:ascii="Times New Roman" w:hAnsi="Times New Roman" w:cs="Times New Roman"/>
          <w:color w:val="222222"/>
          <w:sz w:val="28"/>
          <w:szCs w:val="28"/>
        </w:rPr>
      </w:pPr>
      <w:r w:rsidRPr="00CF216E">
        <w:rPr>
          <w:rFonts w:ascii="Times New Roman" w:hAnsi="Times New Roman" w:cs="Times New Roman"/>
          <w:color w:val="222222"/>
          <w:sz w:val="28"/>
          <w:szCs w:val="28"/>
        </w:rPr>
        <w:t>Генеральний директор</w:t>
      </w:r>
    </w:p>
    <w:p w14:paraId="1F9D8F4A" w14:textId="77777777" w:rsidR="002C44AA" w:rsidRPr="00CF216E" w:rsidRDefault="002C44AA" w:rsidP="002C44AA">
      <w:pPr>
        <w:ind w:firstLine="255"/>
        <w:jc w:val="right"/>
        <w:textAlignment w:val="top"/>
        <w:rPr>
          <w:rFonts w:ascii="Times New Roman" w:hAnsi="Times New Roman" w:cs="Times New Roman"/>
          <w:color w:val="222222"/>
          <w:sz w:val="28"/>
          <w:szCs w:val="28"/>
        </w:rPr>
      </w:pPr>
      <w:r w:rsidRPr="00CF216E">
        <w:rPr>
          <w:rFonts w:ascii="Times New Roman" w:hAnsi="Times New Roman" w:cs="Times New Roman"/>
          <w:color w:val="222222"/>
          <w:sz w:val="28"/>
          <w:szCs w:val="28"/>
        </w:rPr>
        <w:t>Національної бібліотеки України для дітей</w:t>
      </w:r>
    </w:p>
    <w:p w14:paraId="7A8ECDC4" w14:textId="77777777" w:rsidR="002C44AA" w:rsidRPr="00CF216E" w:rsidRDefault="002C44AA" w:rsidP="002C44AA">
      <w:pPr>
        <w:ind w:firstLine="255"/>
        <w:jc w:val="right"/>
        <w:textAlignment w:val="top"/>
        <w:rPr>
          <w:rFonts w:ascii="Times New Roman" w:hAnsi="Times New Roman" w:cs="Times New Roman"/>
          <w:color w:val="222222"/>
          <w:sz w:val="28"/>
          <w:szCs w:val="28"/>
        </w:rPr>
      </w:pPr>
    </w:p>
    <w:p w14:paraId="5378C7C5" w14:textId="77777777" w:rsidR="002C44AA" w:rsidRPr="00CF216E" w:rsidRDefault="002C44AA" w:rsidP="002C44AA">
      <w:pPr>
        <w:ind w:firstLine="255"/>
        <w:jc w:val="right"/>
        <w:textAlignment w:val="top"/>
        <w:rPr>
          <w:rFonts w:ascii="Times New Roman" w:hAnsi="Times New Roman" w:cs="Times New Roman"/>
          <w:color w:val="222222"/>
          <w:sz w:val="28"/>
          <w:szCs w:val="28"/>
        </w:rPr>
      </w:pPr>
      <w:r w:rsidRPr="00CF216E">
        <w:rPr>
          <w:rFonts w:ascii="Times New Roman" w:hAnsi="Times New Roman" w:cs="Times New Roman"/>
          <w:color w:val="222222"/>
          <w:sz w:val="28"/>
          <w:szCs w:val="28"/>
        </w:rPr>
        <w:t>________________ Алла ГОРДІЄНКО</w:t>
      </w:r>
    </w:p>
    <w:p w14:paraId="5B94BC3D" w14:textId="4680E0CF" w:rsidR="002C44AA" w:rsidRDefault="002C44AA" w:rsidP="002C44AA">
      <w:pPr>
        <w:pStyle w:val="1"/>
        <w:shd w:val="clear" w:color="auto" w:fill="auto"/>
        <w:ind w:firstLine="709"/>
        <w:jc w:val="both"/>
        <w:rPr>
          <w:rFonts w:ascii="Times New Roman" w:hAnsi="Times New Roman" w:cs="Times New Roman"/>
          <w:b/>
          <w:bCs/>
          <w:sz w:val="28"/>
          <w:szCs w:val="28"/>
        </w:rPr>
      </w:pPr>
    </w:p>
    <w:p w14:paraId="74064AAC" w14:textId="1B53383E" w:rsidR="002C44AA" w:rsidRPr="00CF216E" w:rsidRDefault="002C44AA" w:rsidP="002C44AA">
      <w:pPr>
        <w:pStyle w:val="1"/>
        <w:shd w:val="clear" w:color="auto" w:fill="auto"/>
        <w:ind w:firstLine="709"/>
        <w:jc w:val="center"/>
        <w:rPr>
          <w:rFonts w:ascii="Times New Roman" w:hAnsi="Times New Roman" w:cs="Times New Roman"/>
          <w:b/>
          <w:bCs/>
          <w:sz w:val="28"/>
          <w:szCs w:val="28"/>
        </w:rPr>
      </w:pPr>
      <w:r w:rsidRPr="00CF216E">
        <w:rPr>
          <w:rFonts w:ascii="Times New Roman" w:hAnsi="Times New Roman" w:cs="Times New Roman"/>
          <w:b/>
          <w:bCs/>
          <w:sz w:val="28"/>
          <w:szCs w:val="28"/>
        </w:rPr>
        <w:t>Обгрунтування</w:t>
      </w:r>
      <w:r w:rsidR="00BD3AF3" w:rsidRPr="00CF216E">
        <w:rPr>
          <w:rFonts w:ascii="Times New Roman" w:hAnsi="Times New Roman" w:cs="Times New Roman"/>
          <w:b/>
          <w:bCs/>
          <w:sz w:val="28"/>
          <w:szCs w:val="28"/>
        </w:rPr>
        <w:t xml:space="preserve"> підстави</w:t>
      </w:r>
    </w:p>
    <w:p w14:paraId="306B9282" w14:textId="17A5E9FD"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 xml:space="preserve">для здійснення закупівлі згідно з підпунктом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w:t>
      </w:r>
      <w:r w:rsidR="003606F5" w:rsidRPr="00CF216E">
        <w:rPr>
          <w:rFonts w:ascii="Times New Roman" w:eastAsia="Times New Roman" w:hAnsi="Times New Roman" w:cs="Times New Roman"/>
          <w:color w:val="auto"/>
          <w:sz w:val="28"/>
          <w:szCs w:val="28"/>
          <w:lang w:eastAsia="ru-RU" w:bidi="ar-SA"/>
        </w:rPr>
        <w:t>-</w:t>
      </w:r>
      <w:r w:rsidRPr="00CF216E">
        <w:rPr>
          <w:rFonts w:ascii="Times New Roman" w:eastAsia="Times New Roman" w:hAnsi="Times New Roman" w:cs="Times New Roman"/>
          <w:color w:val="auto"/>
          <w:sz w:val="28"/>
          <w:szCs w:val="28"/>
          <w:lang w:eastAsia="ru-RU" w:bidi="ar-SA"/>
        </w:rPr>
        <w:t xml:space="preserve"> Особливості).</w:t>
      </w:r>
    </w:p>
    <w:p w14:paraId="29E05FF7" w14:textId="77777777"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p>
    <w:p w14:paraId="1FCE5F4C" w14:textId="1585A6EE"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b/>
          <w:bCs/>
          <w:color w:val="auto"/>
          <w:sz w:val="28"/>
          <w:szCs w:val="28"/>
          <w:lang w:eastAsia="ru-RU" w:bidi="ar-SA"/>
        </w:rPr>
        <w:t>Найменування, місцезнаходження та ідентифікаційний код замовника</w:t>
      </w:r>
      <w:r w:rsidRPr="00CF216E">
        <w:rPr>
          <w:rFonts w:ascii="Times New Roman" w:eastAsia="Times New Roman" w:hAnsi="Times New Roman" w:cs="Times New Roman"/>
          <w:color w:val="auto"/>
          <w:sz w:val="28"/>
          <w:szCs w:val="28"/>
          <w:lang w:eastAsia="ru-RU" w:bidi="ar-SA"/>
        </w:rPr>
        <w:t xml:space="preserve"> в Єдиному державному реєстрі юридичних осіб, фізичних осіб </w:t>
      </w:r>
      <w:r w:rsidR="003606F5" w:rsidRPr="00CF216E">
        <w:rPr>
          <w:rFonts w:ascii="Times New Roman" w:eastAsia="Times New Roman" w:hAnsi="Times New Roman" w:cs="Times New Roman"/>
          <w:color w:val="auto"/>
          <w:sz w:val="28"/>
          <w:szCs w:val="28"/>
          <w:lang w:eastAsia="ru-RU" w:bidi="ar-SA"/>
        </w:rPr>
        <w:t>-</w:t>
      </w:r>
      <w:r w:rsidRPr="00CF216E">
        <w:rPr>
          <w:rFonts w:ascii="Times New Roman" w:eastAsia="Times New Roman" w:hAnsi="Times New Roman" w:cs="Times New Roman"/>
          <w:color w:val="auto"/>
          <w:sz w:val="28"/>
          <w:szCs w:val="28"/>
          <w:lang w:eastAsia="ru-RU" w:bidi="ar-SA"/>
        </w:rPr>
        <w:t xml:space="preserve"> підприємців та громадських формувань, його категорія:</w:t>
      </w:r>
    </w:p>
    <w:p w14:paraId="684BFEF5" w14:textId="77777777" w:rsidR="00290A65" w:rsidRDefault="00290A65" w:rsidP="002C44AA">
      <w:pPr>
        <w:pStyle w:val="1"/>
        <w:shd w:val="clear" w:color="auto" w:fill="auto"/>
        <w:ind w:firstLine="709"/>
        <w:jc w:val="both"/>
        <w:rPr>
          <w:rFonts w:ascii="Times New Roman" w:hAnsi="Times New Roman" w:cs="Times New Roman"/>
          <w:b/>
          <w:bCs/>
          <w:color w:val="auto"/>
          <w:sz w:val="28"/>
          <w:szCs w:val="28"/>
          <w:u w:val="single"/>
        </w:rPr>
      </w:pPr>
    </w:p>
    <w:p w14:paraId="4B2AB4E9" w14:textId="077D2DA0" w:rsidR="002C44AA" w:rsidRPr="00CF216E" w:rsidRDefault="002C44AA" w:rsidP="002C44AA">
      <w:pPr>
        <w:pStyle w:val="1"/>
        <w:shd w:val="clear" w:color="auto" w:fill="auto"/>
        <w:ind w:firstLine="709"/>
        <w:jc w:val="both"/>
        <w:rPr>
          <w:rFonts w:ascii="Times New Roman" w:hAnsi="Times New Roman" w:cs="Times New Roman"/>
          <w:b/>
          <w:bCs/>
          <w:color w:val="auto"/>
          <w:sz w:val="28"/>
          <w:szCs w:val="28"/>
          <w:u w:val="single"/>
        </w:rPr>
      </w:pPr>
      <w:r w:rsidRPr="00CF216E">
        <w:rPr>
          <w:rFonts w:ascii="Times New Roman" w:hAnsi="Times New Roman" w:cs="Times New Roman"/>
          <w:b/>
          <w:bCs/>
          <w:color w:val="auto"/>
          <w:sz w:val="28"/>
          <w:szCs w:val="28"/>
          <w:u w:val="single"/>
        </w:rPr>
        <w:t>Національна бібліотека України для дітей</w:t>
      </w:r>
      <w:r w:rsidR="003606F5" w:rsidRPr="00CF216E">
        <w:rPr>
          <w:rFonts w:ascii="Times New Roman" w:hAnsi="Times New Roman" w:cs="Times New Roman"/>
          <w:b/>
          <w:bCs/>
          <w:color w:val="auto"/>
          <w:sz w:val="28"/>
          <w:szCs w:val="28"/>
          <w:u w:val="single"/>
        </w:rPr>
        <w:t>,</w:t>
      </w:r>
    </w:p>
    <w:p w14:paraId="52BBEF33" w14:textId="0278F25E" w:rsidR="003606F5" w:rsidRPr="00CF216E" w:rsidRDefault="003606F5" w:rsidP="002C44AA">
      <w:pPr>
        <w:ind w:firstLine="360"/>
        <w:jc w:val="both"/>
        <w:rPr>
          <w:rFonts w:ascii="Times New Roman" w:hAnsi="Times New Roman" w:cs="Times New Roman"/>
          <w:bCs/>
          <w:color w:val="auto"/>
          <w:sz w:val="28"/>
          <w:szCs w:val="28"/>
        </w:rPr>
      </w:pPr>
      <w:r w:rsidRPr="00CF216E">
        <w:rPr>
          <w:rFonts w:ascii="Times New Roman" w:hAnsi="Times New Roman" w:cs="Times New Roman"/>
          <w:b/>
          <w:color w:val="auto"/>
          <w:sz w:val="28"/>
          <w:szCs w:val="28"/>
        </w:rPr>
        <w:t>Місцезнаходження</w:t>
      </w:r>
      <w:r w:rsidRPr="00CF216E">
        <w:rPr>
          <w:rFonts w:ascii="Times New Roman" w:hAnsi="Times New Roman" w:cs="Times New Roman"/>
          <w:bCs/>
          <w:color w:val="auto"/>
          <w:sz w:val="28"/>
          <w:szCs w:val="28"/>
        </w:rPr>
        <w:t>: 03190, м. Київ, вул. Януша Корчака, 60</w:t>
      </w:r>
    </w:p>
    <w:p w14:paraId="406B215E" w14:textId="3708364B" w:rsidR="002C44AA" w:rsidRPr="00CF216E" w:rsidRDefault="003606F5" w:rsidP="002C44AA">
      <w:pPr>
        <w:ind w:firstLine="360"/>
        <w:jc w:val="both"/>
        <w:rPr>
          <w:rFonts w:ascii="Times New Roman" w:hAnsi="Times New Roman" w:cs="Times New Roman"/>
          <w:color w:val="auto"/>
          <w:sz w:val="28"/>
          <w:szCs w:val="28"/>
        </w:rPr>
      </w:pPr>
      <w:r w:rsidRPr="00CF216E">
        <w:rPr>
          <w:rFonts w:ascii="Times New Roman" w:hAnsi="Times New Roman" w:cs="Times New Roman"/>
          <w:b/>
          <w:bCs/>
          <w:color w:val="auto"/>
          <w:sz w:val="28"/>
          <w:szCs w:val="28"/>
        </w:rPr>
        <w:t>К</w:t>
      </w:r>
      <w:r w:rsidR="002C44AA" w:rsidRPr="00CF216E">
        <w:rPr>
          <w:rFonts w:ascii="Times New Roman" w:hAnsi="Times New Roman" w:cs="Times New Roman"/>
          <w:b/>
          <w:bCs/>
          <w:color w:val="auto"/>
          <w:sz w:val="28"/>
          <w:szCs w:val="28"/>
        </w:rPr>
        <w:t>од ЕДРПОУ</w:t>
      </w:r>
      <w:r w:rsidR="002C44AA" w:rsidRPr="00CF216E">
        <w:rPr>
          <w:rFonts w:ascii="Times New Roman" w:hAnsi="Times New Roman" w:cs="Times New Roman"/>
          <w:color w:val="auto"/>
          <w:sz w:val="28"/>
          <w:szCs w:val="28"/>
        </w:rPr>
        <w:t xml:space="preserve"> 02215058)</w:t>
      </w:r>
    </w:p>
    <w:p w14:paraId="68EBDB01" w14:textId="77777777" w:rsidR="002C44AA" w:rsidRPr="00CF216E" w:rsidRDefault="002C44AA" w:rsidP="002C44AA">
      <w:pPr>
        <w:widowControl/>
        <w:jc w:val="both"/>
        <w:rPr>
          <w:rFonts w:ascii="Times New Roman" w:eastAsia="Times New Roman" w:hAnsi="Times New Roman" w:cs="Times New Roman"/>
          <w:b/>
          <w:bCs/>
          <w:color w:val="auto"/>
          <w:sz w:val="28"/>
          <w:szCs w:val="28"/>
          <w:lang w:eastAsia="ru-RU" w:bidi="ar-SA"/>
        </w:rPr>
      </w:pPr>
    </w:p>
    <w:p w14:paraId="3B3D969F" w14:textId="77777777" w:rsidR="002C44AA" w:rsidRPr="00CF216E" w:rsidRDefault="002C44AA" w:rsidP="002C44AA">
      <w:pPr>
        <w:widowControl/>
        <w:jc w:val="both"/>
        <w:rPr>
          <w:rFonts w:ascii="Times New Roman" w:hAnsi="Times New Roman" w:cs="Times New Roman"/>
          <w:b/>
          <w:bCs/>
          <w:color w:val="auto"/>
          <w:sz w:val="28"/>
          <w:szCs w:val="28"/>
          <w:u w:val="single"/>
        </w:rPr>
      </w:pPr>
      <w:r w:rsidRPr="00CF216E">
        <w:rPr>
          <w:rFonts w:ascii="Times New Roman" w:eastAsia="Times New Roman" w:hAnsi="Times New Roman" w:cs="Times New Roman"/>
          <w:b/>
          <w:bCs/>
          <w:color w:val="auto"/>
          <w:sz w:val="28"/>
          <w:szCs w:val="28"/>
          <w:lang w:eastAsia="ru-RU" w:bidi="ar-SA"/>
        </w:rPr>
        <w:t xml:space="preserve">Назва предмета закупівлі </w:t>
      </w:r>
      <w:r w:rsidRPr="00CF216E">
        <w:rPr>
          <w:rFonts w:ascii="Times New Roman" w:eastAsia="Times New Roman" w:hAnsi="Times New Roman" w:cs="Times New Roman"/>
          <w:color w:val="auto"/>
          <w:sz w:val="28"/>
          <w:szCs w:val="28"/>
          <w:lang w:eastAsia="ru-RU" w:bidi="ar-SA"/>
        </w:rPr>
        <w:t>із зазначенням коду за Єдиним закупівельним словником (у разі поділу на</w:t>
      </w:r>
      <w:r w:rsidRPr="00CF216E">
        <w:rPr>
          <w:rFonts w:ascii="Times New Roman" w:eastAsia="Times New Roman" w:hAnsi="Times New Roman" w:cs="Times New Roman"/>
          <w:color w:val="auto"/>
          <w:sz w:val="28"/>
          <w:szCs w:val="28"/>
          <w:lang w:val="ru-RU" w:eastAsia="ru-RU" w:bidi="ar-SA"/>
        </w:rPr>
        <w:t xml:space="preserve"> </w:t>
      </w:r>
      <w:r w:rsidRPr="00CF216E">
        <w:rPr>
          <w:rFonts w:ascii="Times New Roman" w:eastAsia="Times New Roman" w:hAnsi="Times New Roman" w:cs="Times New Roman"/>
          <w:color w:val="auto"/>
          <w:sz w:val="28"/>
          <w:szCs w:val="28"/>
          <w:lang w:eastAsia="ru-RU" w:bidi="ar-SA"/>
        </w:rPr>
        <w:t>лоти такі відомості повинні зазначатися стосовно кожного лота) та назви відповідних класифікаторів</w:t>
      </w:r>
      <w:r w:rsidRPr="00CF216E">
        <w:rPr>
          <w:rFonts w:ascii="Times New Roman" w:eastAsia="Times New Roman" w:hAnsi="Times New Roman" w:cs="Times New Roman"/>
          <w:color w:val="auto"/>
          <w:sz w:val="28"/>
          <w:szCs w:val="28"/>
          <w:lang w:val="ru-RU" w:eastAsia="ru-RU" w:bidi="ar-SA"/>
        </w:rPr>
        <w:t xml:space="preserve"> </w:t>
      </w:r>
      <w:r w:rsidRPr="00CF216E">
        <w:rPr>
          <w:rFonts w:ascii="Times New Roman" w:eastAsia="Times New Roman" w:hAnsi="Times New Roman" w:cs="Times New Roman"/>
          <w:color w:val="auto"/>
          <w:sz w:val="28"/>
          <w:szCs w:val="28"/>
          <w:lang w:eastAsia="ru-RU" w:bidi="ar-SA"/>
        </w:rPr>
        <w:t xml:space="preserve">предмета закупівлі й частин предмета закупівлі (лотів) (за наявності): </w:t>
      </w:r>
      <w:r w:rsidRPr="00CF216E">
        <w:rPr>
          <w:rFonts w:ascii="Times New Roman" w:eastAsia="Times New Roman" w:hAnsi="Times New Roman" w:cs="Times New Roman"/>
          <w:b/>
          <w:bCs/>
          <w:color w:val="auto"/>
          <w:sz w:val="28"/>
          <w:szCs w:val="28"/>
          <w:u w:val="single"/>
          <w:lang w:val="ru-RU" w:eastAsia="ru-RU" w:bidi="ar-SA"/>
        </w:rPr>
        <w:t>Теплова енергія</w:t>
      </w:r>
      <w:r w:rsidRPr="00CF216E">
        <w:rPr>
          <w:rFonts w:ascii="Times New Roman" w:hAnsi="Times New Roman" w:cs="Times New Roman"/>
          <w:b/>
          <w:bCs/>
          <w:color w:val="auto"/>
          <w:sz w:val="28"/>
          <w:szCs w:val="28"/>
        </w:rPr>
        <w:t xml:space="preserve"> </w:t>
      </w:r>
      <w:r w:rsidRPr="00CF216E">
        <w:rPr>
          <w:rFonts w:ascii="Times New Roman" w:hAnsi="Times New Roman" w:cs="Times New Roman"/>
          <w:b/>
          <w:bCs/>
          <w:color w:val="auto"/>
          <w:sz w:val="28"/>
          <w:szCs w:val="28"/>
          <w:u w:val="single"/>
        </w:rPr>
        <w:t>за ДК 021:2015:09320000-8 (Пара, гаряча вода та пов</w:t>
      </w:r>
      <w:r w:rsidRPr="00CF216E">
        <w:rPr>
          <w:rFonts w:ascii="Times New Roman" w:hAnsi="Times New Roman" w:cs="Times New Roman"/>
          <w:b/>
          <w:bCs/>
          <w:color w:val="auto"/>
          <w:sz w:val="28"/>
          <w:szCs w:val="28"/>
          <w:u w:val="single"/>
          <w:lang w:val="ru-RU"/>
        </w:rPr>
        <w:t>’</w:t>
      </w:r>
      <w:r w:rsidRPr="00CF216E">
        <w:rPr>
          <w:rFonts w:ascii="Times New Roman" w:hAnsi="Times New Roman" w:cs="Times New Roman"/>
          <w:b/>
          <w:bCs/>
          <w:color w:val="auto"/>
          <w:sz w:val="28"/>
          <w:szCs w:val="28"/>
          <w:u w:val="single"/>
        </w:rPr>
        <w:t>язана продукція).</w:t>
      </w:r>
    </w:p>
    <w:p w14:paraId="3F94AE0F" w14:textId="77777777" w:rsidR="00290A65" w:rsidRDefault="00290A65" w:rsidP="009E6C80">
      <w:pPr>
        <w:widowControl/>
        <w:ind w:firstLine="709"/>
        <w:jc w:val="both"/>
        <w:rPr>
          <w:rFonts w:ascii="Times New Roman" w:eastAsia="Times New Roman" w:hAnsi="Times New Roman" w:cs="Times New Roman"/>
          <w:b/>
          <w:bCs/>
          <w:color w:val="auto"/>
          <w:sz w:val="28"/>
          <w:szCs w:val="28"/>
          <w:lang w:eastAsia="ru-RU" w:bidi="ar-SA"/>
        </w:rPr>
      </w:pPr>
    </w:p>
    <w:p w14:paraId="54A0ABB0" w14:textId="63C960D5" w:rsidR="002C44AA" w:rsidRPr="00CF216E" w:rsidRDefault="002C44AA" w:rsidP="009E6C80">
      <w:pPr>
        <w:widowControl/>
        <w:ind w:firstLine="709"/>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b/>
          <w:bCs/>
          <w:color w:val="auto"/>
          <w:sz w:val="28"/>
          <w:szCs w:val="28"/>
          <w:lang w:eastAsia="ru-RU" w:bidi="ar-SA"/>
        </w:rPr>
        <w:t>Розмір бюджетного призначення</w:t>
      </w:r>
      <w:r w:rsidRPr="00CF216E">
        <w:rPr>
          <w:rFonts w:ascii="Times New Roman" w:eastAsia="Times New Roman" w:hAnsi="Times New Roman" w:cs="Times New Roman"/>
          <w:color w:val="auto"/>
          <w:sz w:val="28"/>
          <w:szCs w:val="28"/>
          <w:lang w:eastAsia="ru-RU" w:bidi="ar-SA"/>
        </w:rPr>
        <w:t xml:space="preserve">: </w:t>
      </w:r>
    </w:p>
    <w:p w14:paraId="32E76DAF" w14:textId="25CD49BA" w:rsidR="002C44AA" w:rsidRPr="00CF216E" w:rsidRDefault="002C44AA" w:rsidP="002C44AA">
      <w:pPr>
        <w:widowControl/>
        <w:ind w:firstLine="567"/>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 xml:space="preserve">Обсяг закупівлі визначається на підставі річного планування, а також з урахуванням потреби замовника на період </w:t>
      </w:r>
      <w:r w:rsidRPr="00CF216E">
        <w:rPr>
          <w:rFonts w:ascii="Times New Roman" w:eastAsia="Times New Roman" w:hAnsi="Times New Roman" w:cs="Times New Roman"/>
          <w:b/>
          <w:bCs/>
          <w:color w:val="auto"/>
          <w:sz w:val="28"/>
          <w:szCs w:val="28"/>
          <w:u w:val="single"/>
          <w:lang w:eastAsia="ru-RU" w:bidi="ar-SA"/>
        </w:rPr>
        <w:t>січень-грудень</w:t>
      </w:r>
      <w:r w:rsidRPr="00CF216E">
        <w:rPr>
          <w:rFonts w:ascii="Times New Roman" w:eastAsia="Times New Roman" w:hAnsi="Times New Roman" w:cs="Times New Roman"/>
          <w:color w:val="auto"/>
          <w:sz w:val="28"/>
          <w:szCs w:val="28"/>
          <w:lang w:eastAsia="ru-RU" w:bidi="ar-SA"/>
        </w:rPr>
        <w:t xml:space="preserve"> </w:t>
      </w:r>
      <w:r w:rsidRPr="00CF216E">
        <w:rPr>
          <w:rFonts w:ascii="Times New Roman" w:eastAsia="Times New Roman" w:hAnsi="Times New Roman" w:cs="Times New Roman"/>
          <w:b/>
          <w:bCs/>
          <w:color w:val="auto"/>
          <w:sz w:val="28"/>
          <w:szCs w:val="28"/>
          <w:u w:val="single"/>
          <w:lang w:eastAsia="ru-RU" w:bidi="ar-SA"/>
        </w:rPr>
        <w:t>202</w:t>
      </w:r>
      <w:r w:rsidR="00916055">
        <w:rPr>
          <w:rFonts w:ascii="Times New Roman" w:eastAsia="Times New Roman" w:hAnsi="Times New Roman" w:cs="Times New Roman"/>
          <w:b/>
          <w:bCs/>
          <w:color w:val="auto"/>
          <w:sz w:val="28"/>
          <w:szCs w:val="28"/>
          <w:u w:val="single"/>
          <w:lang w:eastAsia="ru-RU" w:bidi="ar-SA"/>
        </w:rPr>
        <w:t>5</w:t>
      </w:r>
      <w:r w:rsidRPr="00CF216E">
        <w:rPr>
          <w:rFonts w:ascii="Times New Roman" w:eastAsia="Times New Roman" w:hAnsi="Times New Roman" w:cs="Times New Roman"/>
          <w:b/>
          <w:bCs/>
          <w:color w:val="auto"/>
          <w:sz w:val="28"/>
          <w:szCs w:val="28"/>
          <w:u w:val="single"/>
          <w:lang w:eastAsia="ru-RU" w:bidi="ar-SA"/>
        </w:rPr>
        <w:t xml:space="preserve"> року</w:t>
      </w:r>
      <w:r w:rsidRPr="00CF216E">
        <w:rPr>
          <w:rFonts w:ascii="Times New Roman" w:eastAsia="Times New Roman" w:hAnsi="Times New Roman" w:cs="Times New Roman"/>
          <w:color w:val="auto"/>
          <w:sz w:val="28"/>
          <w:szCs w:val="28"/>
          <w:lang w:eastAsia="ru-RU" w:bidi="ar-SA"/>
        </w:rPr>
        <w:t xml:space="preserve"> .</w:t>
      </w:r>
    </w:p>
    <w:p w14:paraId="7AB9092D" w14:textId="31FEC3C7" w:rsidR="00AD7BB1" w:rsidRPr="00AF7C9C" w:rsidRDefault="00AD7BB1" w:rsidP="00AD7BB1">
      <w:pPr>
        <w:pStyle w:val="a4"/>
        <w:numPr>
          <w:ilvl w:val="0"/>
          <w:numId w:val="7"/>
        </w:numPr>
        <w:jc w:val="both"/>
        <w:rPr>
          <w:rFonts w:ascii="Times New Roman" w:hAnsi="Times New Roman" w:cs="Times New Roman"/>
          <w:bCs/>
          <w:color w:val="auto"/>
          <w:sz w:val="28"/>
          <w:szCs w:val="28"/>
        </w:rPr>
      </w:pPr>
      <w:r w:rsidRPr="00AF7C9C">
        <w:rPr>
          <w:rFonts w:ascii="Times New Roman" w:hAnsi="Times New Roman" w:cs="Times New Roman"/>
          <w:sz w:val="28"/>
          <w:szCs w:val="28"/>
        </w:rPr>
        <w:t>Теплова енергія у гарячій воді/парі, яка постачається у приміщення по вул. Януша Корчака, 62, м. Київ, 03190 у кількості 315,3898 Гкал на суму 12</w:t>
      </w:r>
      <w:r w:rsidR="00AE2829" w:rsidRPr="00AF7C9C">
        <w:rPr>
          <w:rFonts w:ascii="Times New Roman" w:hAnsi="Times New Roman" w:cs="Times New Roman"/>
          <w:sz w:val="28"/>
          <w:szCs w:val="28"/>
        </w:rPr>
        <w:t>66</w:t>
      </w:r>
      <w:r w:rsidRPr="00AF7C9C">
        <w:rPr>
          <w:rFonts w:ascii="Times New Roman" w:hAnsi="Times New Roman" w:cs="Times New Roman"/>
          <w:sz w:val="28"/>
          <w:szCs w:val="28"/>
        </w:rPr>
        <w:t>7</w:t>
      </w:r>
      <w:r w:rsidR="00AE2829" w:rsidRPr="00AF7C9C">
        <w:rPr>
          <w:rFonts w:ascii="Times New Roman" w:hAnsi="Times New Roman" w:cs="Times New Roman"/>
          <w:sz w:val="28"/>
          <w:szCs w:val="28"/>
        </w:rPr>
        <w:t>12</w:t>
      </w:r>
      <w:r w:rsidRPr="00AF7C9C">
        <w:rPr>
          <w:rFonts w:ascii="Times New Roman" w:hAnsi="Times New Roman" w:cs="Times New Roman"/>
          <w:sz w:val="28"/>
          <w:szCs w:val="28"/>
        </w:rPr>
        <w:t>,</w:t>
      </w:r>
      <w:r w:rsidR="00AE2829" w:rsidRPr="00AF7C9C">
        <w:rPr>
          <w:rFonts w:ascii="Times New Roman" w:hAnsi="Times New Roman" w:cs="Times New Roman"/>
          <w:sz w:val="28"/>
          <w:szCs w:val="28"/>
        </w:rPr>
        <w:t>69</w:t>
      </w:r>
      <w:r w:rsidRPr="00AF7C9C">
        <w:rPr>
          <w:rFonts w:ascii="Times New Roman" w:hAnsi="Times New Roman" w:cs="Times New Roman"/>
          <w:sz w:val="28"/>
          <w:szCs w:val="28"/>
        </w:rPr>
        <w:t xml:space="preserve"> грн в т.ч. ПДВ; </w:t>
      </w:r>
    </w:p>
    <w:p w14:paraId="7151DF9B" w14:textId="27ED9AAB" w:rsidR="00AD7BB1" w:rsidRPr="00AF7C9C" w:rsidRDefault="00AD7BB1" w:rsidP="00AD7BB1">
      <w:pPr>
        <w:pStyle w:val="a4"/>
        <w:numPr>
          <w:ilvl w:val="0"/>
          <w:numId w:val="7"/>
        </w:numPr>
        <w:jc w:val="both"/>
        <w:rPr>
          <w:rFonts w:ascii="Times New Roman" w:hAnsi="Times New Roman" w:cs="Times New Roman"/>
          <w:bCs/>
          <w:color w:val="auto"/>
          <w:sz w:val="28"/>
          <w:szCs w:val="28"/>
        </w:rPr>
      </w:pPr>
      <w:r w:rsidRPr="00AF7C9C">
        <w:rPr>
          <w:rFonts w:ascii="Times New Roman" w:hAnsi="Times New Roman" w:cs="Times New Roman"/>
          <w:sz w:val="28"/>
          <w:szCs w:val="28"/>
        </w:rPr>
        <w:t xml:space="preserve">Послуги з постачання теплової енергії у приміщення за адресою: вул. Януша Корчака, 60, м. Київ, 03190 у кількості </w:t>
      </w:r>
      <w:r w:rsidR="00AE2829" w:rsidRPr="00AF7C9C">
        <w:rPr>
          <w:rFonts w:ascii="Times New Roman" w:hAnsi="Times New Roman" w:cs="Times New Roman"/>
          <w:sz w:val="28"/>
          <w:szCs w:val="28"/>
        </w:rPr>
        <w:t>5</w:t>
      </w:r>
      <w:r w:rsidRPr="00AF7C9C">
        <w:rPr>
          <w:rFonts w:ascii="Times New Roman" w:hAnsi="Times New Roman" w:cs="Times New Roman"/>
          <w:sz w:val="28"/>
          <w:szCs w:val="28"/>
        </w:rPr>
        <w:t>6,0</w:t>
      </w:r>
      <w:r w:rsidR="00AE2829" w:rsidRPr="00AF7C9C">
        <w:rPr>
          <w:rFonts w:ascii="Times New Roman" w:hAnsi="Times New Roman" w:cs="Times New Roman"/>
          <w:sz w:val="28"/>
          <w:szCs w:val="28"/>
        </w:rPr>
        <w:t>24</w:t>
      </w:r>
      <w:r w:rsidRPr="00AF7C9C">
        <w:rPr>
          <w:rFonts w:ascii="Times New Roman" w:hAnsi="Times New Roman" w:cs="Times New Roman"/>
          <w:sz w:val="28"/>
          <w:szCs w:val="28"/>
        </w:rPr>
        <w:t xml:space="preserve"> Гкал на суму 2</w:t>
      </w:r>
      <w:r w:rsidR="00AE2829" w:rsidRPr="00AF7C9C">
        <w:rPr>
          <w:rFonts w:ascii="Times New Roman" w:hAnsi="Times New Roman" w:cs="Times New Roman"/>
          <w:sz w:val="28"/>
          <w:szCs w:val="28"/>
        </w:rPr>
        <w:t>10000</w:t>
      </w:r>
      <w:r w:rsidRPr="00AF7C9C">
        <w:rPr>
          <w:rFonts w:ascii="Times New Roman" w:hAnsi="Times New Roman" w:cs="Times New Roman"/>
          <w:sz w:val="28"/>
          <w:szCs w:val="28"/>
        </w:rPr>
        <w:t>,</w:t>
      </w:r>
      <w:r w:rsidR="00AE2829" w:rsidRPr="00AF7C9C">
        <w:rPr>
          <w:rFonts w:ascii="Times New Roman" w:hAnsi="Times New Roman" w:cs="Times New Roman"/>
          <w:sz w:val="28"/>
          <w:szCs w:val="28"/>
        </w:rPr>
        <w:t>0</w:t>
      </w:r>
      <w:r w:rsidRPr="00AF7C9C">
        <w:rPr>
          <w:rFonts w:ascii="Times New Roman" w:hAnsi="Times New Roman" w:cs="Times New Roman"/>
          <w:sz w:val="28"/>
          <w:szCs w:val="28"/>
        </w:rPr>
        <w:t>0 грн в т.ч. ПДВ;</w:t>
      </w:r>
    </w:p>
    <w:p w14:paraId="55B64352" w14:textId="24DD0AF1" w:rsidR="00AD7BB1" w:rsidRPr="00AF7C9C" w:rsidRDefault="00AD7BB1" w:rsidP="00AD7BB1">
      <w:pPr>
        <w:pStyle w:val="a4"/>
        <w:numPr>
          <w:ilvl w:val="0"/>
          <w:numId w:val="7"/>
        </w:numPr>
        <w:jc w:val="both"/>
        <w:rPr>
          <w:rFonts w:ascii="Times New Roman" w:hAnsi="Times New Roman" w:cs="Times New Roman"/>
          <w:bCs/>
          <w:color w:val="auto"/>
          <w:sz w:val="28"/>
          <w:szCs w:val="28"/>
        </w:rPr>
      </w:pPr>
      <w:r w:rsidRPr="00AF7C9C">
        <w:rPr>
          <w:rFonts w:ascii="Times New Roman" w:hAnsi="Times New Roman" w:cs="Times New Roman"/>
          <w:sz w:val="28"/>
          <w:szCs w:val="28"/>
        </w:rPr>
        <w:t xml:space="preserve">Послуги з постачання теплової енергії у приміщення за адресою: вул. Стрілецька, 28, м. Київ, 01034 у кількості </w:t>
      </w:r>
      <w:r w:rsidR="00AE2829" w:rsidRPr="00AF7C9C">
        <w:rPr>
          <w:rFonts w:ascii="Times New Roman" w:hAnsi="Times New Roman" w:cs="Times New Roman"/>
          <w:sz w:val="28"/>
          <w:szCs w:val="28"/>
        </w:rPr>
        <w:t>5</w:t>
      </w:r>
      <w:r w:rsidRPr="00AF7C9C">
        <w:rPr>
          <w:rFonts w:ascii="Times New Roman" w:hAnsi="Times New Roman" w:cs="Times New Roman"/>
          <w:sz w:val="28"/>
          <w:szCs w:val="28"/>
        </w:rPr>
        <w:t>,</w:t>
      </w:r>
      <w:r w:rsidR="00AE2829" w:rsidRPr="00AF7C9C">
        <w:rPr>
          <w:rFonts w:ascii="Times New Roman" w:hAnsi="Times New Roman" w:cs="Times New Roman"/>
          <w:sz w:val="28"/>
          <w:szCs w:val="28"/>
        </w:rPr>
        <w:t>22</w:t>
      </w:r>
      <w:r w:rsidRPr="00AF7C9C">
        <w:rPr>
          <w:rFonts w:ascii="Times New Roman" w:hAnsi="Times New Roman" w:cs="Times New Roman"/>
          <w:sz w:val="28"/>
          <w:szCs w:val="28"/>
        </w:rPr>
        <w:t xml:space="preserve"> Гкал на суму 2</w:t>
      </w:r>
      <w:r w:rsidR="00AE2829" w:rsidRPr="00AF7C9C">
        <w:rPr>
          <w:rFonts w:ascii="Times New Roman" w:hAnsi="Times New Roman" w:cs="Times New Roman"/>
          <w:sz w:val="28"/>
          <w:szCs w:val="28"/>
        </w:rPr>
        <w:t>0000</w:t>
      </w:r>
      <w:r w:rsidRPr="00AF7C9C">
        <w:rPr>
          <w:rFonts w:ascii="Times New Roman" w:hAnsi="Times New Roman" w:cs="Times New Roman"/>
          <w:sz w:val="28"/>
          <w:szCs w:val="28"/>
        </w:rPr>
        <w:t>,</w:t>
      </w:r>
      <w:r w:rsidR="00AE2829" w:rsidRPr="00AF7C9C">
        <w:rPr>
          <w:rFonts w:ascii="Times New Roman" w:hAnsi="Times New Roman" w:cs="Times New Roman"/>
          <w:sz w:val="28"/>
          <w:szCs w:val="28"/>
        </w:rPr>
        <w:t>00</w:t>
      </w:r>
      <w:r w:rsidRPr="00AF7C9C">
        <w:rPr>
          <w:rFonts w:ascii="Times New Roman" w:hAnsi="Times New Roman" w:cs="Times New Roman"/>
          <w:sz w:val="28"/>
          <w:szCs w:val="28"/>
        </w:rPr>
        <w:t xml:space="preserve"> грн в т.ч. ПДВ; </w:t>
      </w:r>
    </w:p>
    <w:p w14:paraId="519870EE" w14:textId="64CC224E" w:rsidR="00AD7BB1" w:rsidRPr="00AF7C9C" w:rsidRDefault="00AD7BB1" w:rsidP="00AE2829">
      <w:pPr>
        <w:pStyle w:val="a4"/>
        <w:numPr>
          <w:ilvl w:val="0"/>
          <w:numId w:val="7"/>
        </w:numPr>
        <w:jc w:val="both"/>
        <w:rPr>
          <w:rFonts w:ascii="Times New Roman" w:hAnsi="Times New Roman" w:cs="Times New Roman"/>
          <w:bCs/>
          <w:color w:val="auto"/>
          <w:sz w:val="28"/>
          <w:szCs w:val="28"/>
        </w:rPr>
      </w:pPr>
      <w:r w:rsidRPr="00AF7C9C">
        <w:rPr>
          <w:rFonts w:ascii="Times New Roman" w:hAnsi="Times New Roman" w:cs="Times New Roman"/>
          <w:sz w:val="28"/>
          <w:szCs w:val="28"/>
        </w:rPr>
        <w:t xml:space="preserve">Послуги з постачання гарячої води </w:t>
      </w:r>
      <w:r w:rsidR="00AE2829" w:rsidRPr="00AF7C9C">
        <w:rPr>
          <w:rFonts w:ascii="Times New Roman" w:hAnsi="Times New Roman" w:cs="Times New Roman"/>
          <w:sz w:val="28"/>
          <w:szCs w:val="28"/>
        </w:rPr>
        <w:t xml:space="preserve">за адресою: вул. Януша Корчака, 60, м. Київ, 03190 </w:t>
      </w:r>
      <w:r w:rsidRPr="00AF7C9C">
        <w:rPr>
          <w:rFonts w:ascii="Times New Roman" w:hAnsi="Times New Roman" w:cs="Times New Roman"/>
          <w:sz w:val="28"/>
          <w:szCs w:val="28"/>
        </w:rPr>
        <w:t>на суму 2</w:t>
      </w:r>
      <w:r w:rsidR="00AE2829" w:rsidRPr="00AF7C9C">
        <w:rPr>
          <w:rFonts w:ascii="Times New Roman" w:hAnsi="Times New Roman" w:cs="Times New Roman"/>
          <w:sz w:val="28"/>
          <w:szCs w:val="28"/>
        </w:rPr>
        <w:t>83</w:t>
      </w:r>
      <w:r w:rsidRPr="00AF7C9C">
        <w:rPr>
          <w:rFonts w:ascii="Times New Roman" w:hAnsi="Times New Roman" w:cs="Times New Roman"/>
          <w:sz w:val="28"/>
          <w:szCs w:val="28"/>
        </w:rPr>
        <w:t>,</w:t>
      </w:r>
      <w:r w:rsidR="00AE2829" w:rsidRPr="00AF7C9C">
        <w:rPr>
          <w:rFonts w:ascii="Times New Roman" w:hAnsi="Times New Roman" w:cs="Times New Roman"/>
          <w:sz w:val="28"/>
          <w:szCs w:val="28"/>
        </w:rPr>
        <w:t>8</w:t>
      </w:r>
      <w:r w:rsidRPr="00AF7C9C">
        <w:rPr>
          <w:rFonts w:ascii="Times New Roman" w:hAnsi="Times New Roman" w:cs="Times New Roman"/>
          <w:sz w:val="28"/>
          <w:szCs w:val="28"/>
        </w:rPr>
        <w:t>0 грн. в т.ч. ПДВ.</w:t>
      </w:r>
    </w:p>
    <w:p w14:paraId="51024B30" w14:textId="01AA394A" w:rsidR="00AE2829" w:rsidRPr="00AF7C9C" w:rsidRDefault="00AE2829" w:rsidP="00AE2829">
      <w:pPr>
        <w:pStyle w:val="a4"/>
        <w:numPr>
          <w:ilvl w:val="0"/>
          <w:numId w:val="7"/>
        </w:numPr>
        <w:jc w:val="both"/>
        <w:rPr>
          <w:rFonts w:ascii="Times New Roman" w:hAnsi="Times New Roman" w:cs="Times New Roman"/>
          <w:bCs/>
          <w:color w:val="auto"/>
          <w:sz w:val="28"/>
          <w:szCs w:val="28"/>
        </w:rPr>
      </w:pPr>
      <w:r w:rsidRPr="00AF7C9C">
        <w:rPr>
          <w:rFonts w:ascii="Times New Roman" w:hAnsi="Times New Roman" w:cs="Times New Roman"/>
          <w:sz w:val="28"/>
          <w:szCs w:val="28"/>
        </w:rPr>
        <w:t>Послуги з постачання гарячої води за адресою: вул. Стрілецька, 28, м. Київ, 01034 на суму 283,80 грн. в т.ч. ПДВ.</w:t>
      </w:r>
    </w:p>
    <w:p w14:paraId="643CB55A" w14:textId="080636EF" w:rsidR="00AD7BB1" w:rsidRDefault="00AD7BB1" w:rsidP="00AD7BB1">
      <w:pPr>
        <w:jc w:val="both"/>
        <w:rPr>
          <w:rFonts w:ascii="Times New Roman" w:hAnsi="Times New Roman" w:cs="Times New Roman"/>
          <w:bCs/>
          <w:color w:val="auto"/>
          <w:sz w:val="28"/>
          <w:szCs w:val="28"/>
        </w:rPr>
      </w:pPr>
    </w:p>
    <w:p w14:paraId="7BE55446" w14:textId="13FCF022" w:rsidR="002C44AA" w:rsidRPr="00CF216E" w:rsidRDefault="002C44AA" w:rsidP="002C44AA">
      <w:pPr>
        <w:widowControl/>
        <w:ind w:firstLine="851"/>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b/>
          <w:bCs/>
          <w:color w:val="auto"/>
          <w:sz w:val="28"/>
          <w:szCs w:val="28"/>
          <w:lang w:eastAsia="ru-RU" w:bidi="ar-SA"/>
        </w:rPr>
        <w:t>Підстави для здійснення закупівлі</w:t>
      </w:r>
      <w:r w:rsidRPr="00CF216E">
        <w:rPr>
          <w:rFonts w:ascii="Times New Roman" w:eastAsia="Times New Roman" w:hAnsi="Times New Roman" w:cs="Times New Roman"/>
          <w:color w:val="auto"/>
          <w:sz w:val="28"/>
          <w:szCs w:val="28"/>
          <w:lang w:eastAsia="ru-RU" w:bidi="ar-SA"/>
        </w:rPr>
        <w:t>: відповідно до підпункту 5 пункту 13 Особливостей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30C16CF1" w14:textId="77777777" w:rsidR="00290A65" w:rsidRDefault="00290A65" w:rsidP="002C44AA">
      <w:pPr>
        <w:pStyle w:val="a4"/>
        <w:widowControl/>
        <w:jc w:val="both"/>
        <w:rPr>
          <w:rFonts w:ascii="Times New Roman" w:eastAsia="Times New Roman" w:hAnsi="Times New Roman" w:cs="Times New Roman"/>
          <w:b/>
          <w:bCs/>
          <w:color w:val="auto"/>
          <w:sz w:val="28"/>
          <w:szCs w:val="28"/>
          <w:lang w:eastAsia="ru-RU" w:bidi="ar-SA"/>
        </w:rPr>
      </w:pPr>
    </w:p>
    <w:p w14:paraId="27DEF33F" w14:textId="45E657C1" w:rsidR="002C44AA" w:rsidRPr="00CF216E" w:rsidRDefault="002C44AA" w:rsidP="002C44AA">
      <w:pPr>
        <w:pStyle w:val="a4"/>
        <w:widowControl/>
        <w:jc w:val="both"/>
        <w:rPr>
          <w:rFonts w:ascii="Times New Roman" w:eastAsia="Times New Roman" w:hAnsi="Times New Roman" w:cs="Times New Roman"/>
          <w:b/>
          <w:bCs/>
          <w:color w:val="auto"/>
          <w:sz w:val="28"/>
          <w:szCs w:val="28"/>
          <w:lang w:eastAsia="ru-RU" w:bidi="ar-SA"/>
        </w:rPr>
      </w:pPr>
      <w:r w:rsidRPr="00CF216E">
        <w:rPr>
          <w:rFonts w:ascii="Times New Roman" w:eastAsia="Times New Roman" w:hAnsi="Times New Roman" w:cs="Times New Roman"/>
          <w:b/>
          <w:bCs/>
          <w:color w:val="auto"/>
          <w:sz w:val="28"/>
          <w:szCs w:val="28"/>
          <w:lang w:eastAsia="ru-RU" w:bidi="ar-SA"/>
        </w:rPr>
        <w:lastRenderedPageBreak/>
        <w:t>Обґрунтування підстави для здійснення закупівлі:</w:t>
      </w:r>
    </w:p>
    <w:p w14:paraId="2F268E6E" w14:textId="77777777"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14:paraId="7532E3EE" w14:textId="4B49DDD4" w:rsidR="002C44AA" w:rsidRPr="00CF216E" w:rsidRDefault="002C44AA" w:rsidP="002C44AA">
      <w:pPr>
        <w:pStyle w:val="a4"/>
        <w:widowControl/>
        <w:ind w:left="0" w:firstLine="720"/>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 xml:space="preserve">Указом Президента України від 24.02.2022 № 64 (зі змінами) термін дії воєнного стану встановлено </w:t>
      </w:r>
      <w:r w:rsidRPr="00757D37">
        <w:rPr>
          <w:rFonts w:ascii="Times New Roman" w:eastAsia="Times New Roman" w:hAnsi="Times New Roman" w:cs="Times New Roman"/>
          <w:color w:val="auto"/>
          <w:sz w:val="28"/>
          <w:szCs w:val="28"/>
          <w:lang w:eastAsia="ru-RU" w:bidi="ar-SA"/>
        </w:rPr>
        <w:t xml:space="preserve">до </w:t>
      </w:r>
      <w:r w:rsidR="00757D37">
        <w:rPr>
          <w:rFonts w:ascii="Times New Roman" w:eastAsia="Times New Roman" w:hAnsi="Times New Roman" w:cs="Times New Roman"/>
          <w:color w:val="auto"/>
          <w:sz w:val="28"/>
          <w:szCs w:val="28"/>
          <w:lang w:eastAsia="ru-RU" w:bidi="ar-SA"/>
        </w:rPr>
        <w:t>09</w:t>
      </w:r>
      <w:r w:rsidRPr="00757D37">
        <w:rPr>
          <w:rFonts w:ascii="Times New Roman" w:eastAsia="Times New Roman" w:hAnsi="Times New Roman" w:cs="Times New Roman"/>
          <w:color w:val="auto"/>
          <w:sz w:val="28"/>
          <w:szCs w:val="28"/>
          <w:lang w:eastAsia="ru-RU" w:bidi="ar-SA"/>
        </w:rPr>
        <w:t>.0</w:t>
      </w:r>
      <w:r w:rsidR="00757D37">
        <w:rPr>
          <w:rFonts w:ascii="Times New Roman" w:eastAsia="Times New Roman" w:hAnsi="Times New Roman" w:cs="Times New Roman"/>
          <w:color w:val="auto"/>
          <w:sz w:val="28"/>
          <w:szCs w:val="28"/>
          <w:lang w:eastAsia="ru-RU" w:bidi="ar-SA"/>
        </w:rPr>
        <w:t>5</w:t>
      </w:r>
      <w:r w:rsidRPr="00757D37">
        <w:rPr>
          <w:rFonts w:ascii="Times New Roman" w:eastAsia="Times New Roman" w:hAnsi="Times New Roman" w:cs="Times New Roman"/>
          <w:color w:val="auto"/>
          <w:sz w:val="28"/>
          <w:szCs w:val="28"/>
          <w:lang w:eastAsia="ru-RU" w:bidi="ar-SA"/>
        </w:rPr>
        <w:t>.202</w:t>
      </w:r>
      <w:r w:rsidR="00757D37">
        <w:rPr>
          <w:rFonts w:ascii="Times New Roman" w:eastAsia="Times New Roman" w:hAnsi="Times New Roman" w:cs="Times New Roman"/>
          <w:color w:val="auto"/>
          <w:sz w:val="28"/>
          <w:szCs w:val="28"/>
          <w:lang w:eastAsia="ru-RU" w:bidi="ar-SA"/>
        </w:rPr>
        <w:t>5</w:t>
      </w:r>
      <w:r w:rsidRPr="00757D37">
        <w:rPr>
          <w:rFonts w:ascii="Times New Roman" w:eastAsia="Times New Roman" w:hAnsi="Times New Roman" w:cs="Times New Roman"/>
          <w:color w:val="auto"/>
          <w:sz w:val="28"/>
          <w:szCs w:val="28"/>
          <w:lang w:eastAsia="ru-RU" w:bidi="ar-SA"/>
        </w:rPr>
        <w:t xml:space="preserve"> р.</w:t>
      </w:r>
    </w:p>
    <w:p w14:paraId="3C5F16B9" w14:textId="77777777"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Статтею 4 Указу № 64 Кабінету Міністрів України постановлено невідкладно:</w:t>
      </w:r>
    </w:p>
    <w:p w14:paraId="26F79B63" w14:textId="77777777"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1) ввести в дію план запровадження та забезпечення заходів правового режиму воєнного стану в Україні;</w:t>
      </w:r>
    </w:p>
    <w:p w14:paraId="0410F930" w14:textId="77777777"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14:paraId="1A346036" w14:textId="34F4378D" w:rsidR="002C44AA" w:rsidRPr="00CF216E" w:rsidRDefault="002C44AA" w:rsidP="002C44AA">
      <w:pPr>
        <w:widowControl/>
        <w:ind w:firstLine="567"/>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Стаття 12</w:t>
      </w:r>
      <w:r w:rsidRPr="00447D6B">
        <w:rPr>
          <w:rFonts w:ascii="Times New Roman" w:eastAsia="Times New Roman" w:hAnsi="Times New Roman" w:cs="Times New Roman"/>
          <w:color w:val="auto"/>
          <w:sz w:val="28"/>
          <w:szCs w:val="28"/>
          <w:vertAlign w:val="superscript"/>
          <w:lang w:eastAsia="ru-RU" w:bidi="ar-SA"/>
        </w:rPr>
        <w:t>1</w:t>
      </w:r>
      <w:r w:rsidRPr="00CF216E">
        <w:rPr>
          <w:rFonts w:ascii="Times New Roman" w:eastAsia="Times New Roman" w:hAnsi="Times New Roman" w:cs="Times New Roman"/>
          <w:color w:val="auto"/>
          <w:sz w:val="28"/>
          <w:szCs w:val="28"/>
          <w:lang w:eastAsia="ru-RU" w:bidi="ar-SA"/>
        </w:rPr>
        <w:t xml:space="preserve">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14:paraId="665BACD0" w14:textId="77777777"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1) працює відповідно до Регламенту Кабінету Міністрів України в умовах воєнного стану;</w:t>
      </w:r>
    </w:p>
    <w:p w14:paraId="6601A66A" w14:textId="77777777" w:rsidR="002C44AA" w:rsidRPr="00CF216E"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14:paraId="685A1E33" w14:textId="77777777" w:rsidR="002C44AA" w:rsidRPr="00CF216E" w:rsidRDefault="002C44AA" w:rsidP="002C44AA">
      <w:pPr>
        <w:widowControl/>
        <w:ind w:firstLine="567"/>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Згідно з сьомим абзацом пункту 5 частини 1 статті 20 Закону України від 27.02.2014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14:paraId="02BFCB20" w14:textId="77777777" w:rsidR="00916055" w:rsidRPr="00916055" w:rsidRDefault="002C44AA" w:rsidP="00916055">
      <w:pPr>
        <w:shd w:val="clear" w:color="auto" w:fill="FFFFFF"/>
        <w:ind w:firstLine="709"/>
        <w:jc w:val="both"/>
        <w:rPr>
          <w:rFonts w:ascii="Times New Roman" w:eastAsia="Times New Roman" w:hAnsi="Times New Roman" w:cs="Times New Roman"/>
          <w:sz w:val="28"/>
          <w:szCs w:val="28"/>
        </w:rPr>
      </w:pPr>
      <w:r w:rsidRPr="00CF216E">
        <w:rPr>
          <w:rFonts w:ascii="Times New Roman" w:eastAsia="Times New Roman" w:hAnsi="Times New Roman" w:cs="Times New Roman"/>
          <w:color w:val="auto"/>
          <w:sz w:val="28"/>
          <w:szCs w:val="28"/>
          <w:lang w:eastAsia="ru-RU" w:bidi="ar-SA"/>
        </w:rPr>
        <w:t>З метою невідкладного забезпечення заходів правового режиму воєнного стану, до яких у тому числі входить здійснення публічних закупівель, частиною 3</w:t>
      </w:r>
      <w:r w:rsidR="00916055">
        <w:rPr>
          <w:rFonts w:ascii="Times New Roman" w:eastAsia="Times New Roman" w:hAnsi="Times New Roman" w:cs="Times New Roman"/>
          <w:color w:val="auto"/>
          <w:sz w:val="28"/>
          <w:szCs w:val="28"/>
          <w:lang w:eastAsia="ru-RU" w:bidi="ar-SA"/>
        </w:rPr>
        <w:t>-</w:t>
      </w:r>
      <w:r w:rsidRPr="00CF216E">
        <w:rPr>
          <w:rFonts w:ascii="Times New Roman" w:eastAsia="Times New Roman" w:hAnsi="Times New Roman" w:cs="Times New Roman"/>
          <w:color w:val="auto"/>
          <w:sz w:val="28"/>
          <w:szCs w:val="28"/>
          <w:lang w:eastAsia="ru-RU" w:bidi="ar-SA"/>
        </w:rPr>
        <w:t xml:space="preserve">7 розділу Х «Прикінцеві та перехідні положення» Закону встановлено, </w:t>
      </w:r>
      <w:r w:rsidR="00916055" w:rsidRPr="00916055">
        <w:rPr>
          <w:rFonts w:ascii="Times New Roman" w:eastAsia="Times New Roman" w:hAnsi="Times New Roman" w:cs="Times New Roman"/>
          <w:sz w:val="28"/>
          <w:szCs w:val="28"/>
        </w:rPr>
        <w:t xml:space="preserve">на період дії правового режиму воєнного стану в Україні, введеного Указом Президента України «Про введення воєнного стану в Україні» від 24.02.2022 р. </w:t>
      </w:r>
      <w:hyperlink r:id="rId7">
        <w:r w:rsidR="00916055" w:rsidRPr="00916055">
          <w:rPr>
            <w:rFonts w:ascii="Times New Roman" w:eastAsia="Times New Roman" w:hAnsi="Times New Roman" w:cs="Times New Roman"/>
            <w:sz w:val="28"/>
            <w:szCs w:val="28"/>
          </w:rPr>
          <w:t>№ 64/2022</w:t>
        </w:r>
      </w:hyperlink>
      <w:r w:rsidR="00916055" w:rsidRPr="00916055">
        <w:rPr>
          <w:rFonts w:ascii="Times New Roman" w:eastAsia="Times New Roman" w:hAnsi="Times New Roman" w:cs="Times New Roman"/>
          <w:sz w:val="28"/>
          <w:szCs w:val="28"/>
        </w:rPr>
        <w:t xml:space="preserve">, затвердженим Законом України «Про затвердження Указу Президента України "Про введення воєнного стану в Україні"» від 24.02.2022 р. </w:t>
      </w:r>
      <w:hyperlink r:id="rId8">
        <w:r w:rsidR="00916055" w:rsidRPr="00916055">
          <w:rPr>
            <w:rFonts w:ascii="Times New Roman" w:eastAsia="Times New Roman" w:hAnsi="Times New Roman" w:cs="Times New Roman"/>
            <w:sz w:val="28"/>
            <w:szCs w:val="28"/>
          </w:rPr>
          <w:t>№ 2102-IX</w:t>
        </w:r>
      </w:hyperlink>
      <w:r w:rsidR="00916055" w:rsidRPr="00916055">
        <w:rPr>
          <w:rFonts w:ascii="Times New Roman" w:eastAsia="Times New Roman" w:hAnsi="Times New Roman" w:cs="Times New Roman"/>
          <w:sz w:val="28"/>
          <w:szCs w:val="28"/>
        </w:rPr>
        <w:t xml:space="preserve">, та протягом 90 днів з дня його припинення або скасування особливості здійснення закупівель товарів, робіт та послуг для замовників, передбачених цим Законом (далі — Особливості), визначаються Кабінетом Міністрів України із забезпеченням захищеності таких замовників від воєнних загроз та з дотриманням вимог, встановлених </w:t>
      </w:r>
      <w:hyperlink r:id="rId9" w:anchor="n2284">
        <w:r w:rsidR="00916055" w:rsidRPr="00916055">
          <w:rPr>
            <w:rFonts w:ascii="Times New Roman" w:eastAsia="Times New Roman" w:hAnsi="Times New Roman" w:cs="Times New Roman"/>
            <w:sz w:val="28"/>
            <w:szCs w:val="28"/>
          </w:rPr>
          <w:t>пунктом 3-8</w:t>
        </w:r>
      </w:hyperlink>
      <w:r w:rsidR="00916055" w:rsidRPr="00916055">
        <w:rPr>
          <w:rFonts w:ascii="Times New Roman" w:eastAsia="Times New Roman" w:hAnsi="Times New Roman" w:cs="Times New Roman"/>
          <w:sz w:val="28"/>
          <w:szCs w:val="28"/>
        </w:rPr>
        <w:t xml:space="preserve"> цього розділу.</w:t>
      </w:r>
    </w:p>
    <w:p w14:paraId="5A74FEC7" w14:textId="12E03BA2" w:rsidR="002C44AA" w:rsidRPr="00CF216E" w:rsidRDefault="002C44AA" w:rsidP="00916055">
      <w:pPr>
        <w:widowControl/>
        <w:ind w:firstLine="567"/>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На виконання цієї норми Закону урядом були прийняті Особливості.</w:t>
      </w:r>
    </w:p>
    <w:p w14:paraId="555EFD12" w14:textId="2F7C99CB" w:rsidR="002C44AA" w:rsidRPr="00CF216E" w:rsidRDefault="002C44AA" w:rsidP="002C44AA">
      <w:pPr>
        <w:widowControl/>
        <w:ind w:firstLine="567"/>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b/>
          <w:bCs/>
          <w:color w:val="auto"/>
          <w:sz w:val="28"/>
          <w:szCs w:val="28"/>
          <w:lang w:eastAsia="ru-RU" w:bidi="ar-SA"/>
        </w:rPr>
        <w:t>Положеннями Особливостей передбачено підставу для здійснення закупівлі за підпунктом 5</w:t>
      </w:r>
      <w:r w:rsidR="003606F5" w:rsidRPr="00CF216E">
        <w:rPr>
          <w:rFonts w:ascii="Times New Roman" w:eastAsia="Times New Roman" w:hAnsi="Times New Roman" w:cs="Times New Roman"/>
          <w:b/>
          <w:bCs/>
          <w:color w:val="auto"/>
          <w:sz w:val="28"/>
          <w:szCs w:val="28"/>
          <w:lang w:eastAsia="ru-RU" w:bidi="ar-SA"/>
        </w:rPr>
        <w:t xml:space="preserve"> </w:t>
      </w:r>
      <w:r w:rsidRPr="00CF216E">
        <w:rPr>
          <w:rFonts w:ascii="Times New Roman" w:eastAsia="Times New Roman" w:hAnsi="Times New Roman" w:cs="Times New Roman"/>
          <w:b/>
          <w:bCs/>
          <w:color w:val="auto"/>
          <w:sz w:val="28"/>
          <w:szCs w:val="28"/>
          <w:lang w:eastAsia="ru-RU" w:bidi="ar-SA"/>
        </w:rPr>
        <w:t>пункту 13:</w:t>
      </w:r>
      <w:r w:rsidRPr="00CF216E">
        <w:rPr>
          <w:rFonts w:ascii="Times New Roman" w:eastAsia="Times New Roman" w:hAnsi="Times New Roman" w:cs="Times New Roman"/>
          <w:color w:val="auto"/>
          <w:sz w:val="28"/>
          <w:szCs w:val="28"/>
          <w:lang w:eastAsia="ru-RU" w:bidi="ar-SA"/>
        </w:rPr>
        <w:t xml:space="preserve"> </w:t>
      </w:r>
    </w:p>
    <w:p w14:paraId="381F8125" w14:textId="1F3B5DC1" w:rsidR="002C44AA" w:rsidRDefault="002C44AA" w:rsidP="002C44AA">
      <w:pPr>
        <w:widowControl/>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43888AD5" w14:textId="1DFAB5A7" w:rsidR="00447D6B" w:rsidRDefault="00447D6B" w:rsidP="00447D6B">
      <w:pPr>
        <w:widowControl/>
        <w:ind w:firstLine="567"/>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lastRenderedPageBreak/>
        <w:t>Обсяг закупівлі визначається на підставі річного планування, а також з урахуванням потреби замовника на період 2025 року.</w:t>
      </w:r>
    </w:p>
    <w:p w14:paraId="36179A51" w14:textId="165DDC14" w:rsidR="00447D6B" w:rsidRPr="00CF216E" w:rsidRDefault="00447D6B" w:rsidP="00447D6B">
      <w:pPr>
        <w:widowControl/>
        <w:ind w:firstLine="567"/>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Згідно з Особливостями з урахуванням Закону та потребами Замовника передбачено здійснити Закупівлі:</w:t>
      </w:r>
    </w:p>
    <w:p w14:paraId="2F7635B5" w14:textId="38308679" w:rsidR="0062081E" w:rsidRPr="00AF7C9C" w:rsidRDefault="0062081E" w:rsidP="0062081E">
      <w:pPr>
        <w:pStyle w:val="a4"/>
        <w:numPr>
          <w:ilvl w:val="0"/>
          <w:numId w:val="10"/>
        </w:numPr>
        <w:jc w:val="both"/>
        <w:rPr>
          <w:rFonts w:ascii="Times New Roman" w:hAnsi="Times New Roman" w:cs="Times New Roman"/>
          <w:bCs/>
          <w:color w:val="auto"/>
          <w:sz w:val="28"/>
          <w:szCs w:val="28"/>
        </w:rPr>
      </w:pPr>
      <w:r w:rsidRPr="00AF7C9C">
        <w:rPr>
          <w:rFonts w:ascii="Times New Roman" w:hAnsi="Times New Roman" w:cs="Times New Roman"/>
          <w:sz w:val="28"/>
          <w:szCs w:val="28"/>
        </w:rPr>
        <w:t xml:space="preserve">Теплова енергія у гарячій воді/парі, яка постачається у приміщення по вул. Януша Корчака, 62, м. Київ, 03190 у кількості 315,3898 Гкал на суму 1266712,69 грн в т.ч. ПДВ; </w:t>
      </w:r>
    </w:p>
    <w:p w14:paraId="64F73DF6" w14:textId="77777777" w:rsidR="0062081E" w:rsidRPr="00AF7C9C" w:rsidRDefault="0062081E" w:rsidP="0062081E">
      <w:pPr>
        <w:pStyle w:val="a4"/>
        <w:numPr>
          <w:ilvl w:val="0"/>
          <w:numId w:val="10"/>
        </w:numPr>
        <w:jc w:val="both"/>
        <w:rPr>
          <w:rFonts w:ascii="Times New Roman" w:hAnsi="Times New Roman" w:cs="Times New Roman"/>
          <w:bCs/>
          <w:color w:val="auto"/>
          <w:sz w:val="28"/>
          <w:szCs w:val="28"/>
        </w:rPr>
      </w:pPr>
      <w:r w:rsidRPr="00AF7C9C">
        <w:rPr>
          <w:rFonts w:ascii="Times New Roman" w:hAnsi="Times New Roman" w:cs="Times New Roman"/>
          <w:sz w:val="28"/>
          <w:szCs w:val="28"/>
        </w:rPr>
        <w:t>Послуги з постачання теплової енергії у приміщення за адресою: вул. Януша Корчака, 60, м. Київ, 03190 у кількості 56,024 Гкал на суму 210000,00 грн в т.ч. ПДВ;</w:t>
      </w:r>
    </w:p>
    <w:p w14:paraId="7C110511" w14:textId="77777777" w:rsidR="0062081E" w:rsidRPr="00AF7C9C" w:rsidRDefault="0062081E" w:rsidP="0062081E">
      <w:pPr>
        <w:pStyle w:val="a4"/>
        <w:numPr>
          <w:ilvl w:val="0"/>
          <w:numId w:val="10"/>
        </w:numPr>
        <w:jc w:val="both"/>
        <w:rPr>
          <w:rFonts w:ascii="Times New Roman" w:hAnsi="Times New Roman" w:cs="Times New Roman"/>
          <w:bCs/>
          <w:color w:val="auto"/>
          <w:sz w:val="28"/>
          <w:szCs w:val="28"/>
        </w:rPr>
      </w:pPr>
      <w:r w:rsidRPr="00AF7C9C">
        <w:rPr>
          <w:rFonts w:ascii="Times New Roman" w:hAnsi="Times New Roman" w:cs="Times New Roman"/>
          <w:sz w:val="28"/>
          <w:szCs w:val="28"/>
        </w:rPr>
        <w:t xml:space="preserve">Послуги з постачання теплової енергії у приміщення за адресою: вул. Стрілецька, 28, м. Київ, 01034 у кількості 5,22 Гкал на суму 20000,00 грн в т.ч. ПДВ; </w:t>
      </w:r>
    </w:p>
    <w:p w14:paraId="33FC634C" w14:textId="77777777" w:rsidR="0062081E" w:rsidRPr="00AF7C9C" w:rsidRDefault="0062081E" w:rsidP="0062081E">
      <w:pPr>
        <w:pStyle w:val="a4"/>
        <w:numPr>
          <w:ilvl w:val="0"/>
          <w:numId w:val="10"/>
        </w:numPr>
        <w:jc w:val="both"/>
        <w:rPr>
          <w:rFonts w:ascii="Times New Roman" w:hAnsi="Times New Roman" w:cs="Times New Roman"/>
          <w:bCs/>
          <w:color w:val="auto"/>
          <w:sz w:val="28"/>
          <w:szCs w:val="28"/>
        </w:rPr>
      </w:pPr>
      <w:r w:rsidRPr="00AF7C9C">
        <w:rPr>
          <w:rFonts w:ascii="Times New Roman" w:hAnsi="Times New Roman" w:cs="Times New Roman"/>
          <w:sz w:val="28"/>
          <w:szCs w:val="28"/>
        </w:rPr>
        <w:t>Послуги з постачання гарячої води за адресою: вул. Януша Корчака, 60, м. Київ, 03190 на суму 283,80 грн. в т.ч. ПДВ.</w:t>
      </w:r>
    </w:p>
    <w:p w14:paraId="747A39D7" w14:textId="77777777" w:rsidR="0062081E" w:rsidRPr="00AF7C9C" w:rsidRDefault="0062081E" w:rsidP="0062081E">
      <w:pPr>
        <w:pStyle w:val="a4"/>
        <w:numPr>
          <w:ilvl w:val="0"/>
          <w:numId w:val="10"/>
        </w:numPr>
        <w:jc w:val="both"/>
        <w:rPr>
          <w:rFonts w:ascii="Times New Roman" w:hAnsi="Times New Roman" w:cs="Times New Roman"/>
          <w:bCs/>
          <w:color w:val="auto"/>
          <w:sz w:val="28"/>
          <w:szCs w:val="28"/>
        </w:rPr>
      </w:pPr>
      <w:r w:rsidRPr="00AF7C9C">
        <w:rPr>
          <w:rFonts w:ascii="Times New Roman" w:hAnsi="Times New Roman" w:cs="Times New Roman"/>
          <w:sz w:val="28"/>
          <w:szCs w:val="28"/>
        </w:rPr>
        <w:t>Послуги з постачання гарячої води за адресою: вул. Стрілецька, 28, м. Київ, 01034 на суму 283,80 грн. в т.ч. ПДВ.</w:t>
      </w:r>
    </w:p>
    <w:p w14:paraId="61E8135A" w14:textId="77777777" w:rsidR="00447D6B" w:rsidRPr="00CF216E" w:rsidRDefault="00447D6B" w:rsidP="00447D6B">
      <w:pPr>
        <w:ind w:firstLine="360"/>
        <w:jc w:val="both"/>
        <w:rPr>
          <w:rFonts w:ascii="Times New Roman" w:hAnsi="Times New Roman" w:cs="Times New Roman"/>
          <w:b/>
          <w:color w:val="auto"/>
          <w:sz w:val="28"/>
          <w:szCs w:val="28"/>
        </w:rPr>
      </w:pPr>
    </w:p>
    <w:p w14:paraId="4CF1C88E" w14:textId="6BFBCB43" w:rsidR="00916055" w:rsidRDefault="002C44AA" w:rsidP="002C44AA">
      <w:pPr>
        <w:spacing w:line="276" w:lineRule="auto"/>
        <w:ind w:firstLine="567"/>
        <w:jc w:val="both"/>
        <w:rPr>
          <w:rFonts w:ascii="Times New Roman" w:hAnsi="Times New Roman" w:cs="Times New Roman"/>
          <w:sz w:val="28"/>
          <w:szCs w:val="28"/>
        </w:rPr>
      </w:pPr>
      <w:r w:rsidRPr="00CF216E">
        <w:rPr>
          <w:rFonts w:ascii="Times New Roman" w:hAnsi="Times New Roman" w:cs="Times New Roman"/>
          <w:sz w:val="28"/>
          <w:szCs w:val="28"/>
        </w:rPr>
        <w:t xml:space="preserve">Відповідно до </w:t>
      </w:r>
      <w:r w:rsidR="00916055">
        <w:rPr>
          <w:rFonts w:ascii="Times New Roman" w:hAnsi="Times New Roman" w:cs="Times New Roman"/>
          <w:sz w:val="28"/>
          <w:szCs w:val="28"/>
        </w:rPr>
        <w:t xml:space="preserve">абзацу 2 частини 1 </w:t>
      </w:r>
      <w:r w:rsidRPr="00CF216E">
        <w:rPr>
          <w:rFonts w:ascii="Times New Roman" w:hAnsi="Times New Roman" w:cs="Times New Roman"/>
          <w:sz w:val="28"/>
          <w:szCs w:val="28"/>
        </w:rPr>
        <w:t xml:space="preserve">статті 1 Закону України «Про природні монополії» від 20.04.2000р № 1682-ІІІ, природна монополія - це 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товари (послуги), що виробляються суб’єктами природних монополій, не можуть бутим замінені у споживанні іншими товарами(послугами), у зв’язку з чим попит на цьому товарному ринку менше залежить від зміни цін на ці товари (послуги), ніж попит на інші товари (послуги). </w:t>
      </w:r>
      <w:bookmarkStart w:id="0" w:name="_Hlk156813342"/>
    </w:p>
    <w:p w14:paraId="4970E577" w14:textId="77777777" w:rsidR="00916055" w:rsidRPr="00916055" w:rsidRDefault="00916055" w:rsidP="00916055">
      <w:pPr>
        <w:ind w:firstLine="709"/>
        <w:jc w:val="both"/>
        <w:rPr>
          <w:rFonts w:ascii="Times New Roman" w:eastAsia="Times New Roman" w:hAnsi="Times New Roman" w:cs="Times New Roman"/>
          <w:sz w:val="28"/>
          <w:szCs w:val="28"/>
        </w:rPr>
      </w:pPr>
      <w:r w:rsidRPr="00916055">
        <w:rPr>
          <w:rFonts w:ascii="Times New Roman" w:eastAsia="Times New Roman" w:hAnsi="Times New Roman" w:cs="Times New Roman"/>
          <w:sz w:val="28"/>
          <w:szCs w:val="28"/>
        </w:rPr>
        <w:t>Відповідно до частини 2 статті 5 ЗУ «Про природні монополії»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w:t>
      </w:r>
    </w:p>
    <w:p w14:paraId="0B1FE4A5" w14:textId="77777777" w:rsidR="00916055" w:rsidRPr="00916055" w:rsidRDefault="00916055" w:rsidP="00916055">
      <w:pPr>
        <w:ind w:firstLine="709"/>
        <w:jc w:val="both"/>
        <w:rPr>
          <w:rFonts w:ascii="Times New Roman" w:eastAsia="Times New Roman" w:hAnsi="Times New Roman" w:cs="Times New Roman"/>
          <w:sz w:val="28"/>
          <w:szCs w:val="28"/>
        </w:rPr>
      </w:pPr>
      <w:r w:rsidRPr="00916055">
        <w:rPr>
          <w:rFonts w:ascii="Times New Roman" w:eastAsia="Times New Roman" w:hAnsi="Times New Roman" w:cs="Times New Roman"/>
          <w:sz w:val="28"/>
          <w:szCs w:val="28"/>
        </w:rPr>
        <w:t xml:space="preserve">Порядком складання та ведення зведеного переліку суб’єктів природних монополій, що затверджений розпорядженням Антимонопольного комітету України 28.11.2012 р. № 874-р, зареєстрованим у Міністерстві юстиції України 19.12.2012 р. за № 2119/22431, зокрема, встановлено, що Зведений перелік суб’єктів природних монополій розміщується щомісяця до 20 числа на офіційному вебсайті Антимонопольного комітету України (http://www.amc.gov.ua) — </w:t>
      </w:r>
      <w:hyperlink r:id="rId10">
        <w:r w:rsidRPr="00916055">
          <w:rPr>
            <w:rFonts w:ascii="Times New Roman" w:eastAsia="Times New Roman" w:hAnsi="Times New Roman" w:cs="Times New Roman"/>
            <w:color w:val="1155CC"/>
            <w:sz w:val="28"/>
            <w:szCs w:val="28"/>
            <w:u w:val="single"/>
          </w:rPr>
          <w:t>https://amcu.gov.ua/</w:t>
        </w:r>
      </w:hyperlink>
      <w:r w:rsidRPr="00916055">
        <w:rPr>
          <w:rFonts w:ascii="Times New Roman" w:eastAsia="Times New Roman" w:hAnsi="Times New Roman" w:cs="Times New Roman"/>
          <w:sz w:val="28"/>
          <w:szCs w:val="28"/>
        </w:rPr>
        <w:t>.</w:t>
      </w:r>
    </w:p>
    <w:p w14:paraId="61933C52" w14:textId="77777777" w:rsidR="00916055" w:rsidRPr="00916055" w:rsidRDefault="00916055" w:rsidP="00916055">
      <w:pPr>
        <w:ind w:firstLine="709"/>
        <w:jc w:val="both"/>
        <w:rPr>
          <w:rFonts w:ascii="Times New Roman" w:eastAsia="Times New Roman" w:hAnsi="Times New Roman" w:cs="Times New Roman"/>
          <w:sz w:val="28"/>
          <w:szCs w:val="28"/>
        </w:rPr>
      </w:pPr>
      <w:r w:rsidRPr="00916055">
        <w:rPr>
          <w:rFonts w:ascii="Times New Roman" w:eastAsia="Times New Roman" w:hAnsi="Times New Roman" w:cs="Times New Roman"/>
          <w:sz w:val="28"/>
          <w:szCs w:val="28"/>
        </w:rPr>
        <w:t xml:space="preserve">Відповідно до постанови Національної комісії, що здійснює державне регулювання у сферах енергетики та комунальних послуг, «Про затвердження Порядку складання та ведення НКРЕКП реєстру суб’єктів природних монополій» від 19.10.2017 р. № 1268 реєстр суб’єктів природних монополій, які провадять господарську діяльність у сферах енергетики та комунальних послуг, складає та веде Національна комісія, що здійснює державне регулювання у сферах енергетики та </w:t>
      </w:r>
      <w:r w:rsidRPr="00916055">
        <w:rPr>
          <w:rFonts w:ascii="Times New Roman" w:eastAsia="Times New Roman" w:hAnsi="Times New Roman" w:cs="Times New Roman"/>
          <w:sz w:val="28"/>
          <w:szCs w:val="28"/>
        </w:rPr>
        <w:lastRenderedPageBreak/>
        <w:t>комунальних послуг.</w:t>
      </w:r>
    </w:p>
    <w:p w14:paraId="687E0056" w14:textId="77777777" w:rsidR="00916055" w:rsidRPr="00916055" w:rsidRDefault="00916055" w:rsidP="00916055">
      <w:pPr>
        <w:ind w:firstLine="709"/>
        <w:jc w:val="both"/>
        <w:rPr>
          <w:rFonts w:ascii="Times New Roman" w:eastAsia="Times New Roman" w:hAnsi="Times New Roman" w:cs="Times New Roman"/>
          <w:sz w:val="28"/>
          <w:szCs w:val="28"/>
        </w:rPr>
      </w:pPr>
      <w:r w:rsidRPr="00916055">
        <w:rPr>
          <w:rFonts w:ascii="Times New Roman" w:eastAsia="Times New Roman" w:hAnsi="Times New Roman" w:cs="Times New Roman"/>
          <w:sz w:val="28"/>
          <w:szCs w:val="28"/>
        </w:rPr>
        <w:t>Внесення до Реєстру відомостей про суб'єктів природних монополій, які провадять господарську діяльність у сферах централізованого водопостачання та водовідведення, транспортування теплової енергії відповідно до ліцензій, виданих обласними, Київською міською державними адміністраціями, здійснюється на підставі інформації, наданої до НКРЕКП обласними, Київською міською державними адміністраціями за формою, наведеною в додатку 2 до цього Порядку, не пізніше 5 числа кожного місяця.</w:t>
      </w:r>
    </w:p>
    <w:p w14:paraId="44DFC852" w14:textId="10F4A57D" w:rsidR="00916055" w:rsidRDefault="00916055" w:rsidP="00916055">
      <w:pPr>
        <w:ind w:firstLine="709"/>
        <w:jc w:val="both"/>
        <w:rPr>
          <w:rFonts w:ascii="Times New Roman" w:eastAsia="Times New Roman" w:hAnsi="Times New Roman" w:cs="Times New Roman"/>
          <w:sz w:val="28"/>
          <w:szCs w:val="28"/>
        </w:rPr>
      </w:pPr>
      <w:r w:rsidRPr="00916055">
        <w:rPr>
          <w:rFonts w:ascii="Times New Roman" w:eastAsia="Times New Roman" w:hAnsi="Times New Roman" w:cs="Times New Roman"/>
          <w:sz w:val="28"/>
          <w:szCs w:val="28"/>
        </w:rPr>
        <w:t>Відомості щодо суб'єктів природних монополій, які провадять господарську діяльність у сферах енергетики та комунальних послуг, вносяться НКРЕКП до Реєстру станом на останнє число звітного місяця. Реєстр розміщується щомісяця не пізніше 7 числа на офіційному вебсайті НКРЕКП (http://www.nerc.gov.ua/), відомості з якого щомісяця до 10 числа на електронних та паперових носіях подаються до Антимонопольного комітету України.</w:t>
      </w:r>
    </w:p>
    <w:p w14:paraId="2810E1EF" w14:textId="20AAE1F6" w:rsidR="00916055" w:rsidRPr="00BD6DF2" w:rsidRDefault="00916055" w:rsidP="00916055">
      <w:pPr>
        <w:ind w:firstLine="709"/>
        <w:jc w:val="both"/>
        <w:rPr>
          <w:rFonts w:ascii="Times New Roman" w:eastAsia="Times New Roman" w:hAnsi="Times New Roman" w:cs="Times New Roman"/>
          <w:sz w:val="28"/>
          <w:szCs w:val="28"/>
        </w:rPr>
      </w:pPr>
      <w:r w:rsidRPr="00BD6DF2">
        <w:rPr>
          <w:rFonts w:ascii="Times New Roman" w:eastAsia="Times New Roman" w:hAnsi="Times New Roman" w:cs="Times New Roman"/>
          <w:sz w:val="28"/>
          <w:szCs w:val="28"/>
        </w:rPr>
        <w:t>Відповідно до інформації зведеного переліку суб’єктів природних монополій, розміщеного на офіційному вебсайті Антимонопольного комітету України, встановлено, що</w:t>
      </w:r>
      <w:r w:rsidR="00BD6DF2" w:rsidRPr="00BD6DF2">
        <w:rPr>
          <w:rFonts w:ascii="Times New Roman" w:hAnsi="Times New Roman" w:cs="Times New Roman"/>
          <w:sz w:val="28"/>
          <w:szCs w:val="28"/>
        </w:rPr>
        <w:t xml:space="preserve"> КОМУНАЛЬНЕ ПІДПРИЄМСТВО ВИКОНАВЧОГО ОРГАНУ КИЇВРАДИ (КИЇВСЬКОЇ МІСЬКОЇ ДЕРЖАВНОЇ АДМІНІСТРАЦІЇ) «КИЇВТЕПЛОЕНЕРГО»</w:t>
      </w:r>
      <w:r w:rsidRPr="00BD6DF2">
        <w:rPr>
          <w:rFonts w:ascii="Times New Roman" w:eastAsia="Times New Roman" w:hAnsi="Times New Roman" w:cs="Times New Roman"/>
          <w:sz w:val="28"/>
          <w:szCs w:val="28"/>
        </w:rPr>
        <w:t xml:space="preserve"> (код ЄДРПОУ </w:t>
      </w:r>
      <w:r w:rsidR="00BD6DF2">
        <w:rPr>
          <w:rFonts w:ascii="Times New Roman" w:eastAsia="Times New Roman" w:hAnsi="Times New Roman" w:cs="Times New Roman"/>
          <w:sz w:val="28"/>
          <w:szCs w:val="28"/>
        </w:rPr>
        <w:t>40538421</w:t>
      </w:r>
      <w:r w:rsidRPr="00BD6DF2">
        <w:rPr>
          <w:rFonts w:ascii="Times New Roman" w:eastAsia="Times New Roman" w:hAnsi="Times New Roman" w:cs="Times New Roman"/>
          <w:sz w:val="28"/>
          <w:szCs w:val="28"/>
        </w:rPr>
        <w:t xml:space="preserve">) включено до зведеного переліку суб’єктів природних монополій в межах місцезнаходження замовника, а саме </w:t>
      </w:r>
      <w:r w:rsidR="00BD6DF2">
        <w:rPr>
          <w:rFonts w:ascii="Times New Roman" w:eastAsia="Times New Roman" w:hAnsi="Times New Roman" w:cs="Times New Roman"/>
          <w:sz w:val="28"/>
          <w:szCs w:val="28"/>
        </w:rPr>
        <w:t xml:space="preserve">м.Київ </w:t>
      </w:r>
      <w:r w:rsidRPr="00BD6DF2">
        <w:rPr>
          <w:rFonts w:ascii="Times New Roman" w:eastAsia="Times New Roman" w:hAnsi="Times New Roman" w:cs="Times New Roman"/>
          <w:sz w:val="28"/>
          <w:szCs w:val="28"/>
        </w:rPr>
        <w:t>на ринку транспортування теплової енергії магістральними і місцевими (розподільчими) тепловими мережами, займаючи монопольне становище.</w:t>
      </w:r>
    </w:p>
    <w:p w14:paraId="2AB84C8A" w14:textId="3A125EF7" w:rsidR="00916055" w:rsidRPr="00BD6DF2" w:rsidRDefault="00916055" w:rsidP="00916055">
      <w:pPr>
        <w:ind w:firstLine="709"/>
        <w:jc w:val="both"/>
        <w:rPr>
          <w:rFonts w:ascii="Times New Roman" w:eastAsia="Times New Roman" w:hAnsi="Times New Roman" w:cs="Times New Roman"/>
          <w:sz w:val="28"/>
          <w:szCs w:val="28"/>
        </w:rPr>
      </w:pPr>
      <w:r w:rsidRPr="00BD6DF2">
        <w:rPr>
          <w:rFonts w:ascii="Times New Roman" w:eastAsia="Times New Roman" w:hAnsi="Times New Roman" w:cs="Times New Roman"/>
          <w:sz w:val="28"/>
          <w:szCs w:val="28"/>
        </w:rPr>
        <w:t>Згідно з Реєстром суб'єктів природних монополій у сферах теплопостачання, централізованого водопостачання та централізованого водовідведення</w:t>
      </w:r>
      <w:r w:rsidR="00BD6DF2" w:rsidRPr="00BD6DF2">
        <w:rPr>
          <w:rFonts w:ascii="Times New Roman" w:hAnsi="Times New Roman" w:cs="Times New Roman"/>
          <w:sz w:val="28"/>
          <w:szCs w:val="28"/>
        </w:rPr>
        <w:t xml:space="preserve"> КОМУНАЛЬНЕ ПІДПРИЄМСТВО ВИКОНАВЧОГО ОРГАНУ КИЇВРАДИ (КИЇВСЬКОЇ МІСЬКОЇ ДЕРЖАВНОЇ АДМІНІСТРАЦІЇ) «КИЇВТЕПЛОЕНЕРГО»</w:t>
      </w:r>
      <w:r w:rsidRPr="00BD6DF2">
        <w:rPr>
          <w:rFonts w:ascii="Times New Roman" w:eastAsia="Times New Roman" w:hAnsi="Times New Roman" w:cs="Times New Roman"/>
          <w:sz w:val="28"/>
          <w:szCs w:val="28"/>
        </w:rPr>
        <w:t xml:space="preserve"> </w:t>
      </w:r>
      <w:r w:rsidRPr="00BD6DF2">
        <w:rPr>
          <w:rFonts w:ascii="Times New Roman" w:eastAsia="Times New Roman" w:hAnsi="Times New Roman" w:cs="Times New Roman"/>
          <w:i/>
          <w:color w:val="4A86E8"/>
          <w:sz w:val="28"/>
          <w:szCs w:val="28"/>
          <w:highlight w:val="yellow"/>
        </w:rPr>
        <w:t xml:space="preserve"> </w:t>
      </w:r>
      <w:r w:rsidRPr="00BD6DF2">
        <w:rPr>
          <w:rFonts w:ascii="Times New Roman" w:eastAsia="Times New Roman" w:hAnsi="Times New Roman" w:cs="Times New Roman"/>
          <w:sz w:val="28"/>
          <w:szCs w:val="28"/>
        </w:rPr>
        <w:t>включено до Реєстру суб'єктів природних монополій у сферах теплопостачання, централізованого водопостачання та централізованого водовідведення на ринку транспортування теплової енергії магістральними і місцевими (розподільчими) тепловими мережами, який розміщено на офіційному вебсайті НКРЕКП (</w:t>
      </w:r>
      <w:hyperlink r:id="rId11">
        <w:r w:rsidRPr="00BD6DF2">
          <w:rPr>
            <w:rFonts w:ascii="Times New Roman" w:eastAsia="Times New Roman" w:hAnsi="Times New Roman" w:cs="Times New Roman"/>
            <w:color w:val="1155CC"/>
            <w:sz w:val="28"/>
            <w:szCs w:val="28"/>
            <w:u w:val="single"/>
          </w:rPr>
          <w:t>http://www.nerc.gov.ua/</w:t>
        </w:r>
      </w:hyperlink>
      <w:r w:rsidRPr="00BD6DF2">
        <w:rPr>
          <w:rFonts w:ascii="Times New Roman" w:eastAsia="Times New Roman" w:hAnsi="Times New Roman" w:cs="Times New Roman"/>
          <w:sz w:val="28"/>
          <w:szCs w:val="28"/>
        </w:rPr>
        <w:t>).</w:t>
      </w:r>
    </w:p>
    <w:p w14:paraId="38DE1969" w14:textId="36B9BE65" w:rsidR="00BD6DF2" w:rsidRDefault="002C44AA" w:rsidP="00BD6DF2">
      <w:pPr>
        <w:ind w:firstLine="709"/>
        <w:jc w:val="both"/>
        <w:rPr>
          <w:rFonts w:ascii="Times New Roman" w:eastAsia="Times New Roman" w:hAnsi="Times New Roman" w:cs="Times New Roman"/>
          <w:sz w:val="28"/>
          <w:szCs w:val="28"/>
        </w:rPr>
      </w:pPr>
      <w:bookmarkStart w:id="1" w:name="_Hlk126055294"/>
      <w:bookmarkEnd w:id="0"/>
      <w:r w:rsidRPr="00CF216E">
        <w:rPr>
          <w:rFonts w:ascii="Times New Roman" w:hAnsi="Times New Roman" w:cs="Times New Roman"/>
          <w:sz w:val="28"/>
          <w:szCs w:val="28"/>
        </w:rPr>
        <w:t xml:space="preserve">На сьогоднішній день, </w:t>
      </w:r>
      <w:r w:rsidR="00BD6DF2">
        <w:rPr>
          <w:rFonts w:ascii="Times New Roman" w:hAnsi="Times New Roman" w:cs="Times New Roman"/>
          <w:sz w:val="28"/>
          <w:szCs w:val="28"/>
        </w:rPr>
        <w:t xml:space="preserve">мережі </w:t>
      </w:r>
      <w:r w:rsidRPr="00CF216E">
        <w:rPr>
          <w:rFonts w:ascii="Times New Roman" w:hAnsi="Times New Roman" w:cs="Times New Roman"/>
          <w:sz w:val="28"/>
          <w:szCs w:val="28"/>
        </w:rPr>
        <w:t xml:space="preserve">приміщення Національної бібліотеки України для дітей </w:t>
      </w:r>
      <w:r w:rsidR="00BD6DF2" w:rsidRPr="00BD6DF2">
        <w:rPr>
          <w:rFonts w:ascii="Times New Roman" w:eastAsia="Times New Roman" w:hAnsi="Times New Roman" w:cs="Times New Roman"/>
          <w:sz w:val="28"/>
          <w:szCs w:val="28"/>
        </w:rPr>
        <w:t>підведені безпосередньо до потужностей</w:t>
      </w:r>
      <w:r w:rsidRPr="00CF216E">
        <w:rPr>
          <w:rFonts w:ascii="Times New Roman" w:hAnsi="Times New Roman" w:cs="Times New Roman"/>
          <w:sz w:val="28"/>
          <w:szCs w:val="28"/>
        </w:rPr>
        <w:t xml:space="preserve"> КОМУНАЛЬНОГО ПІДПРИЄМСТВА ВИКОНАВЧОГО ОРГАНУ КИЇВРАДИ (КИЇВСЬКОЇ МІСЬКОЇ ДЕРЖАВНОЇ АДМІНІСТРАЦІЇ) «КИЇВТЕПЛОЕНЕРГО». </w:t>
      </w:r>
      <w:bookmarkEnd w:id="1"/>
      <w:r w:rsidR="00BD6DF2">
        <w:rPr>
          <w:rFonts w:ascii="Times New Roman" w:hAnsi="Times New Roman" w:cs="Times New Roman"/>
          <w:sz w:val="28"/>
          <w:szCs w:val="28"/>
        </w:rPr>
        <w:t>А</w:t>
      </w:r>
      <w:r w:rsidR="00BD6DF2" w:rsidRPr="00BD6DF2">
        <w:rPr>
          <w:rFonts w:ascii="Times New Roman" w:eastAsia="Times New Roman" w:hAnsi="Times New Roman" w:cs="Times New Roman"/>
          <w:sz w:val="28"/>
          <w:szCs w:val="28"/>
        </w:rPr>
        <w:t>льтернатива постачання</w:t>
      </w:r>
      <w:r w:rsidR="00BD6DF2" w:rsidRPr="00BD6DF2">
        <w:rPr>
          <w:rFonts w:ascii="Times New Roman" w:eastAsia="Times New Roman" w:hAnsi="Times New Roman" w:cs="Times New Roman"/>
          <w:sz w:val="28"/>
          <w:szCs w:val="28"/>
          <w:highlight w:val="yellow"/>
        </w:rPr>
        <w:t xml:space="preserve"> </w:t>
      </w:r>
      <w:r w:rsidR="00BD6DF2" w:rsidRPr="00BD6DF2">
        <w:rPr>
          <w:rFonts w:ascii="Times New Roman" w:eastAsia="Times New Roman" w:hAnsi="Times New Roman" w:cs="Times New Roman"/>
          <w:sz w:val="28"/>
          <w:szCs w:val="28"/>
        </w:rPr>
        <w:t>теплової енергії іншим постачальником відсутня з технічних причин, а підключення до інших джерел постачання тепла не обґрунтовано технічними можливостями.</w:t>
      </w:r>
    </w:p>
    <w:p w14:paraId="7245E789" w14:textId="3F0F2807" w:rsidR="00BD6DF2" w:rsidRPr="00BD6DF2" w:rsidRDefault="00BD6DF2" w:rsidP="00BD6DF2">
      <w:pPr>
        <w:ind w:firstLine="709"/>
        <w:jc w:val="both"/>
        <w:rPr>
          <w:rFonts w:ascii="Times New Roman" w:eastAsia="Times New Roman" w:hAnsi="Times New Roman" w:cs="Times New Roman"/>
          <w:sz w:val="28"/>
          <w:szCs w:val="28"/>
        </w:rPr>
      </w:pPr>
      <w:r w:rsidRPr="00BD6DF2">
        <w:rPr>
          <w:rFonts w:ascii="Times New Roman" w:eastAsia="Times New Roman" w:hAnsi="Times New Roman" w:cs="Times New Roman"/>
          <w:sz w:val="28"/>
          <w:szCs w:val="28"/>
        </w:rPr>
        <w:t xml:space="preserve">У зв’язку з вищевикладеним постачання теплової енергії можливе виключно </w:t>
      </w:r>
      <w:r w:rsidRPr="00BD6DF2">
        <w:rPr>
          <w:rFonts w:ascii="Times New Roman" w:hAnsi="Times New Roman" w:cs="Times New Roman"/>
          <w:sz w:val="28"/>
          <w:szCs w:val="28"/>
        </w:rPr>
        <w:t>КОМУНАЛЬН</w:t>
      </w:r>
      <w:r>
        <w:rPr>
          <w:rFonts w:ascii="Times New Roman" w:hAnsi="Times New Roman" w:cs="Times New Roman"/>
          <w:sz w:val="28"/>
          <w:szCs w:val="28"/>
        </w:rPr>
        <w:t>ИМ</w:t>
      </w:r>
      <w:r w:rsidRPr="00BD6DF2">
        <w:rPr>
          <w:rFonts w:ascii="Times New Roman" w:hAnsi="Times New Roman" w:cs="Times New Roman"/>
          <w:sz w:val="28"/>
          <w:szCs w:val="28"/>
        </w:rPr>
        <w:t xml:space="preserve"> ПІДПРИЄМСТВ</w:t>
      </w:r>
      <w:r>
        <w:rPr>
          <w:rFonts w:ascii="Times New Roman" w:hAnsi="Times New Roman" w:cs="Times New Roman"/>
          <w:sz w:val="28"/>
          <w:szCs w:val="28"/>
        </w:rPr>
        <w:t>ОМ</w:t>
      </w:r>
      <w:r w:rsidRPr="00BD6DF2">
        <w:rPr>
          <w:rFonts w:ascii="Times New Roman" w:hAnsi="Times New Roman" w:cs="Times New Roman"/>
          <w:sz w:val="28"/>
          <w:szCs w:val="28"/>
        </w:rPr>
        <w:t xml:space="preserve"> ВИКОНАВЧОГО ОРГАНУ КИЇВРАДИ (КИЇВСЬКОЇ МІСЬКОЇ ДЕРЖАВНОЇ АДМІНІСТРАЦІЇ) «КИЇВТЕПЛОЕНЕРГО» </w:t>
      </w:r>
      <w:r w:rsidRPr="00BD6DF2">
        <w:rPr>
          <w:rFonts w:ascii="Times New Roman" w:eastAsia="Times New Roman" w:hAnsi="Times New Roman" w:cs="Times New Roman"/>
          <w:sz w:val="28"/>
          <w:szCs w:val="28"/>
        </w:rPr>
        <w:t xml:space="preserve">у зв’язку з відсутністю конкуренції з технічних причин, що документально підтверджена. </w:t>
      </w:r>
    </w:p>
    <w:p w14:paraId="533E7E54" w14:textId="437F6637" w:rsidR="002C44AA" w:rsidRDefault="002C44AA" w:rsidP="00BD6DF2">
      <w:pPr>
        <w:spacing w:line="276" w:lineRule="auto"/>
        <w:ind w:firstLine="709"/>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Водночас, як передбачено чинним законодавством, під час здійснення закупівель замовники повинні дотримуватися принципів здійснення публічних закупівель.</w:t>
      </w:r>
    </w:p>
    <w:p w14:paraId="1F813ED3" w14:textId="32D52444" w:rsidR="002C44AA" w:rsidRPr="00CF216E" w:rsidRDefault="002C44AA" w:rsidP="00BD6DF2">
      <w:pPr>
        <w:pBdr>
          <w:top w:val="nil"/>
          <w:left w:val="nil"/>
          <w:bottom w:val="nil"/>
          <w:right w:val="nil"/>
          <w:between w:val="nil"/>
        </w:pBdr>
        <w:ind w:firstLine="709"/>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 xml:space="preserve">Таким чином, 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Закупівлі без </w:t>
      </w:r>
      <w:r w:rsidRPr="00CF216E">
        <w:rPr>
          <w:rFonts w:ascii="Times New Roman" w:eastAsia="Times New Roman" w:hAnsi="Times New Roman" w:cs="Times New Roman"/>
          <w:color w:val="auto"/>
          <w:sz w:val="28"/>
          <w:szCs w:val="28"/>
          <w:lang w:eastAsia="ru-RU" w:bidi="ar-SA"/>
        </w:rPr>
        <w:lastRenderedPageBreak/>
        <w:t>застосування відкритих торгів та/або електронного каталогу для закупівлі товару та застосування під час здійснення Закупівлі</w:t>
      </w:r>
      <w:r w:rsidR="00BD6DF2" w:rsidRPr="00BD6DF2">
        <w:rPr>
          <w:rFonts w:ascii="Times New Roman" w:eastAsia="Times New Roman" w:hAnsi="Times New Roman" w:cs="Times New Roman"/>
          <w:b/>
          <w:i/>
          <w:sz w:val="28"/>
          <w:szCs w:val="28"/>
        </w:rPr>
        <w:t xml:space="preserve">, </w:t>
      </w:r>
      <w:r w:rsidR="00BD6DF2" w:rsidRPr="00BD6DF2">
        <w:rPr>
          <w:rFonts w:ascii="Times New Roman" w:eastAsia="Times New Roman" w:hAnsi="Times New Roman" w:cs="Times New Roman"/>
          <w:sz w:val="28"/>
          <w:szCs w:val="28"/>
          <w:highlight w:val="white"/>
        </w:rPr>
        <w:t>як виняток</w:t>
      </w:r>
      <w:r w:rsidR="00BD6DF2">
        <w:rPr>
          <w:rFonts w:ascii="Times New Roman" w:eastAsia="Times New Roman" w:hAnsi="Times New Roman" w:cs="Times New Roman"/>
          <w:sz w:val="28"/>
          <w:szCs w:val="28"/>
          <w:highlight w:val="white"/>
        </w:rPr>
        <w:t xml:space="preserve"> з</w:t>
      </w:r>
      <w:r w:rsidR="00BD6DF2" w:rsidRPr="00BD6DF2">
        <w:rPr>
          <w:rFonts w:ascii="Times New Roman" w:eastAsia="Times New Roman" w:hAnsi="Times New Roman" w:cs="Times New Roman"/>
          <w:sz w:val="28"/>
          <w:szCs w:val="28"/>
          <w:highlight w:val="white"/>
        </w:rPr>
        <w:t xml:space="preserve"> п</w:t>
      </w:r>
      <w:r w:rsidR="00BD6DF2" w:rsidRPr="00BD6DF2">
        <w:rPr>
          <w:rFonts w:ascii="Times New Roman" w:eastAsia="Times New Roman" w:hAnsi="Times New Roman" w:cs="Times New Roman"/>
          <w:sz w:val="28"/>
          <w:szCs w:val="28"/>
        </w:rPr>
        <w:t xml:space="preserve">ідстави за </w:t>
      </w:r>
      <w:r w:rsidR="00BD6DF2" w:rsidRPr="00BD6DF2">
        <w:rPr>
          <w:rFonts w:ascii="Times New Roman" w:eastAsia="Times New Roman" w:hAnsi="Times New Roman" w:cs="Times New Roman"/>
          <w:b/>
          <w:sz w:val="28"/>
          <w:szCs w:val="28"/>
        </w:rPr>
        <w:t xml:space="preserve">підпунктом 5 пункту 13 </w:t>
      </w:r>
      <w:r w:rsidR="00BD6DF2" w:rsidRPr="00BD6DF2">
        <w:rPr>
          <w:rFonts w:ascii="Times New Roman" w:eastAsia="Times New Roman" w:hAnsi="Times New Roman" w:cs="Times New Roman"/>
          <w:b/>
          <w:i/>
          <w:sz w:val="28"/>
          <w:szCs w:val="28"/>
        </w:rPr>
        <w:t>Особливостей</w:t>
      </w:r>
      <w:r w:rsidR="00BD6DF2" w:rsidRPr="00BD6DF2">
        <w:rPr>
          <w:rFonts w:ascii="Times New Roman" w:eastAsia="Times New Roman" w:hAnsi="Times New Roman" w:cs="Times New Roman"/>
          <w:sz w:val="28"/>
          <w:szCs w:val="28"/>
        </w:rPr>
        <w:t xml:space="preserve">: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w:t>
      </w:r>
      <w:r w:rsidR="00BD6DF2" w:rsidRPr="00BD6DF2">
        <w:rPr>
          <w:rFonts w:ascii="Times New Roman" w:eastAsia="Times New Roman" w:hAnsi="Times New Roman" w:cs="Times New Roman"/>
          <w:b/>
          <w:sz w:val="28"/>
          <w:szCs w:val="28"/>
        </w:rPr>
        <w:t>з</w:t>
      </w:r>
      <w:r w:rsidR="00BD6DF2" w:rsidRPr="00BD6DF2">
        <w:rPr>
          <w:rFonts w:ascii="Times New Roman" w:eastAsia="Times New Roman" w:hAnsi="Times New Roman" w:cs="Times New Roman"/>
          <w:sz w:val="28"/>
          <w:szCs w:val="28"/>
        </w:rPr>
        <w:t xml:space="preserve">дійснюватися без застосування відкритих торгів та/або електронного каталогу для закупівлі товару у разі, коли </w:t>
      </w:r>
      <w:r w:rsidR="00BD6DF2" w:rsidRPr="00BD6DF2">
        <w:rPr>
          <w:rFonts w:ascii="Times New Roman" w:eastAsia="Times New Roman" w:hAnsi="Times New Roman" w:cs="Times New Roman"/>
          <w:i/>
          <w:sz w:val="28"/>
          <w:szCs w:val="28"/>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r w:rsidR="00BD6DF2" w:rsidRPr="00BD6DF2">
        <w:rPr>
          <w:rFonts w:ascii="Times New Roman" w:eastAsia="Times New Roman" w:hAnsi="Times New Roman" w:cs="Times New Roman"/>
          <w:b/>
          <w:i/>
          <w:sz w:val="28"/>
          <w:szCs w:val="28"/>
        </w:rPr>
        <w:t xml:space="preserve"> </w:t>
      </w:r>
      <w:r w:rsidR="00BD6DF2" w:rsidRPr="00BD6DF2">
        <w:rPr>
          <w:rFonts w:ascii="Times New Roman" w:eastAsia="Times New Roman" w:hAnsi="Times New Roman" w:cs="Times New Roman"/>
          <w:sz w:val="28"/>
          <w:szCs w:val="28"/>
          <w:highlight w:val="white"/>
        </w:rPr>
        <w:t>і укладення договору.</w:t>
      </w:r>
      <w:r w:rsidR="00BD6DF2" w:rsidRPr="00BD6DF2">
        <w:rPr>
          <w:rFonts w:ascii="Times New Roman" w:eastAsia="Times New Roman" w:hAnsi="Times New Roman" w:cs="Times New Roman"/>
          <w:sz w:val="28"/>
          <w:szCs w:val="28"/>
        </w:rPr>
        <w:t> </w:t>
      </w:r>
    </w:p>
    <w:p w14:paraId="3C53E41E" w14:textId="35DD0E22" w:rsidR="002C44AA" w:rsidRDefault="002C44AA" w:rsidP="002C44AA">
      <w:pPr>
        <w:widowControl/>
        <w:ind w:firstLine="709"/>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З огляду на викладене, рішення щодо проведення закупівлі відповідає чинному законодавству.</w:t>
      </w:r>
    </w:p>
    <w:p w14:paraId="796326F7" w14:textId="0A7690F5" w:rsidR="002C44AA" w:rsidRPr="00CF216E" w:rsidRDefault="002C44AA" w:rsidP="002C44AA">
      <w:pPr>
        <w:widowControl/>
        <w:ind w:firstLine="709"/>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 xml:space="preserve">За результатами закупівлі, здійсненої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  розділу Х «Прикінцеві та перехідні положення» Закону. </w:t>
      </w:r>
    </w:p>
    <w:p w14:paraId="6BDACA4A" w14:textId="77777777" w:rsidR="002C44AA" w:rsidRPr="00CF216E" w:rsidRDefault="002C44AA" w:rsidP="002C44AA">
      <w:pPr>
        <w:widowControl/>
        <w:ind w:firstLine="709"/>
        <w:jc w:val="both"/>
        <w:rPr>
          <w:rFonts w:ascii="Times New Roman" w:eastAsia="Times New Roman" w:hAnsi="Times New Roman" w:cs="Times New Roman"/>
          <w:color w:val="auto"/>
          <w:sz w:val="28"/>
          <w:szCs w:val="28"/>
          <w:lang w:eastAsia="ru-RU" w:bidi="ar-SA"/>
        </w:rPr>
      </w:pPr>
      <w:r w:rsidRPr="00CF216E">
        <w:rPr>
          <w:rFonts w:ascii="Times New Roman" w:eastAsia="Times New Roman" w:hAnsi="Times New Roman" w:cs="Times New Roman"/>
          <w:color w:val="auto"/>
          <w:sz w:val="28"/>
          <w:szCs w:val="28"/>
          <w:lang w:eastAsia="ru-RU" w:bidi="ar-SA"/>
        </w:rPr>
        <w:t>Разом із звітом про договір про закупівлю, укладений без використання електронної системи закупівель, замовник оприлюднює в електронній системі закупівель договір про закупівлю та додатки до нього, а також обґрунтування підстави для здійснення замовником закупівлі відповідно до пункту 13 Особливостей у вигляді цього файлу «Обґрунтування підстави».</w:t>
      </w:r>
    </w:p>
    <w:p w14:paraId="438F5CC3" w14:textId="2A49AB43" w:rsidR="002C44AA" w:rsidRPr="00CF216E" w:rsidRDefault="002C44AA" w:rsidP="002C44AA">
      <w:pPr>
        <w:spacing w:line="276" w:lineRule="auto"/>
        <w:ind w:firstLine="709"/>
        <w:jc w:val="both"/>
        <w:rPr>
          <w:rFonts w:ascii="Times New Roman" w:hAnsi="Times New Roman" w:cs="Times New Roman"/>
          <w:sz w:val="28"/>
          <w:szCs w:val="28"/>
        </w:rPr>
      </w:pPr>
      <w:r w:rsidRPr="00CF216E">
        <w:rPr>
          <w:rFonts w:ascii="Times New Roman" w:hAnsi="Times New Roman" w:cs="Times New Roman"/>
          <w:sz w:val="28"/>
          <w:szCs w:val="28"/>
        </w:rPr>
        <w:t>Зважаючи на вищевикладене є необхідність оприлюднити звіт</w:t>
      </w:r>
      <w:r w:rsidR="00447D6B">
        <w:rPr>
          <w:rFonts w:ascii="Times New Roman" w:hAnsi="Times New Roman" w:cs="Times New Roman"/>
          <w:sz w:val="28"/>
          <w:szCs w:val="28"/>
        </w:rPr>
        <w:t>и</w:t>
      </w:r>
      <w:r w:rsidRPr="00CF216E">
        <w:rPr>
          <w:rFonts w:ascii="Times New Roman" w:hAnsi="Times New Roman" w:cs="Times New Roman"/>
          <w:sz w:val="28"/>
          <w:szCs w:val="28"/>
        </w:rPr>
        <w:t xml:space="preserve"> про догов</w:t>
      </w:r>
      <w:r w:rsidR="00447D6B">
        <w:rPr>
          <w:rFonts w:ascii="Times New Roman" w:hAnsi="Times New Roman" w:cs="Times New Roman"/>
          <w:sz w:val="28"/>
          <w:szCs w:val="28"/>
        </w:rPr>
        <w:t>о</w:t>
      </w:r>
      <w:r w:rsidRPr="00CF216E">
        <w:rPr>
          <w:rFonts w:ascii="Times New Roman" w:hAnsi="Times New Roman" w:cs="Times New Roman"/>
          <w:sz w:val="28"/>
          <w:szCs w:val="28"/>
        </w:rPr>
        <w:t>р</w:t>
      </w:r>
      <w:r w:rsidR="00447D6B">
        <w:rPr>
          <w:rFonts w:ascii="Times New Roman" w:hAnsi="Times New Roman" w:cs="Times New Roman"/>
          <w:sz w:val="28"/>
          <w:szCs w:val="28"/>
        </w:rPr>
        <w:t>и</w:t>
      </w:r>
      <w:r w:rsidRPr="00CF216E">
        <w:rPr>
          <w:rFonts w:ascii="Times New Roman" w:hAnsi="Times New Roman" w:cs="Times New Roman"/>
          <w:sz w:val="28"/>
          <w:szCs w:val="28"/>
        </w:rPr>
        <w:t xml:space="preserve"> про закупівл</w:t>
      </w:r>
      <w:r w:rsidR="00447D6B">
        <w:rPr>
          <w:rFonts w:ascii="Times New Roman" w:hAnsi="Times New Roman" w:cs="Times New Roman"/>
          <w:sz w:val="28"/>
          <w:szCs w:val="28"/>
        </w:rPr>
        <w:t>і</w:t>
      </w:r>
      <w:r w:rsidRPr="00CF216E">
        <w:rPr>
          <w:rFonts w:ascii="Times New Roman" w:hAnsi="Times New Roman" w:cs="Times New Roman"/>
          <w:sz w:val="28"/>
          <w:szCs w:val="28"/>
        </w:rPr>
        <w:t>, укладен</w:t>
      </w:r>
      <w:r w:rsidR="00447D6B">
        <w:rPr>
          <w:rFonts w:ascii="Times New Roman" w:hAnsi="Times New Roman" w:cs="Times New Roman"/>
          <w:sz w:val="28"/>
          <w:szCs w:val="28"/>
        </w:rPr>
        <w:t>і</w:t>
      </w:r>
      <w:r w:rsidRPr="00CF216E">
        <w:rPr>
          <w:rFonts w:ascii="Times New Roman" w:hAnsi="Times New Roman" w:cs="Times New Roman"/>
          <w:sz w:val="28"/>
          <w:szCs w:val="28"/>
        </w:rPr>
        <w:t xml:space="preserve"> без використання електронної системи закупівель за ДК 021:2015:09320000-8 Теплова енергія з КП «КИЇВТЕПЛОЕНЕРГО»: </w:t>
      </w:r>
    </w:p>
    <w:p w14:paraId="6DFDF170" w14:textId="6D172679" w:rsidR="0062081E" w:rsidRPr="00AF7C9C" w:rsidRDefault="0062081E" w:rsidP="0062081E">
      <w:pPr>
        <w:pStyle w:val="a4"/>
        <w:numPr>
          <w:ilvl w:val="0"/>
          <w:numId w:val="11"/>
        </w:numPr>
        <w:jc w:val="both"/>
        <w:rPr>
          <w:rFonts w:ascii="Times New Roman" w:hAnsi="Times New Roman" w:cs="Times New Roman"/>
          <w:bCs/>
          <w:color w:val="auto"/>
          <w:sz w:val="28"/>
          <w:szCs w:val="28"/>
        </w:rPr>
      </w:pPr>
      <w:r w:rsidRPr="00AF7C9C">
        <w:rPr>
          <w:rFonts w:ascii="Times New Roman" w:hAnsi="Times New Roman" w:cs="Times New Roman"/>
          <w:sz w:val="28"/>
          <w:szCs w:val="28"/>
        </w:rPr>
        <w:t xml:space="preserve">Теплова енергія у гарячій воді/парі, яка постачається у приміщення по вул. Януша Корчака, 62, м. Київ, 03190 у кількості 315,3898 Гкал на суму 1266712,69 грн в т.ч. ПДВ; </w:t>
      </w:r>
    </w:p>
    <w:p w14:paraId="4224494D" w14:textId="77777777" w:rsidR="0062081E" w:rsidRPr="00AF7C9C" w:rsidRDefault="0062081E" w:rsidP="0062081E">
      <w:pPr>
        <w:pStyle w:val="a4"/>
        <w:numPr>
          <w:ilvl w:val="0"/>
          <w:numId w:val="11"/>
        </w:numPr>
        <w:jc w:val="both"/>
        <w:rPr>
          <w:rFonts w:ascii="Times New Roman" w:hAnsi="Times New Roman" w:cs="Times New Roman"/>
          <w:bCs/>
          <w:color w:val="auto"/>
          <w:sz w:val="28"/>
          <w:szCs w:val="28"/>
        </w:rPr>
      </w:pPr>
      <w:r w:rsidRPr="00AF7C9C">
        <w:rPr>
          <w:rFonts w:ascii="Times New Roman" w:hAnsi="Times New Roman" w:cs="Times New Roman"/>
          <w:sz w:val="28"/>
          <w:szCs w:val="28"/>
        </w:rPr>
        <w:t>Послуги з постачання теплової енергії у приміщення за адресою: вул. Януша Корчака, 60, м. Київ, 03190 у кількості 56,024 Гкал на суму 210000,00 грн в т.ч. ПДВ;</w:t>
      </w:r>
    </w:p>
    <w:p w14:paraId="051CF34E" w14:textId="77777777" w:rsidR="0062081E" w:rsidRPr="00AF7C9C" w:rsidRDefault="0062081E" w:rsidP="0062081E">
      <w:pPr>
        <w:pStyle w:val="a4"/>
        <w:numPr>
          <w:ilvl w:val="0"/>
          <w:numId w:val="11"/>
        </w:numPr>
        <w:jc w:val="both"/>
        <w:rPr>
          <w:rFonts w:ascii="Times New Roman" w:hAnsi="Times New Roman" w:cs="Times New Roman"/>
          <w:bCs/>
          <w:color w:val="auto"/>
          <w:sz w:val="28"/>
          <w:szCs w:val="28"/>
        </w:rPr>
      </w:pPr>
      <w:r w:rsidRPr="00AF7C9C">
        <w:rPr>
          <w:rFonts w:ascii="Times New Roman" w:hAnsi="Times New Roman" w:cs="Times New Roman"/>
          <w:sz w:val="28"/>
          <w:szCs w:val="28"/>
        </w:rPr>
        <w:t xml:space="preserve">Послуги з постачання теплової енергії у приміщення за адресою: вул. Стрілецька, 28, м. Київ, 01034 у кількості 5,22 Гкал на суму 20000,00 грн в т.ч. ПДВ; </w:t>
      </w:r>
    </w:p>
    <w:p w14:paraId="42AEB321" w14:textId="77777777" w:rsidR="0062081E" w:rsidRPr="00AF7C9C" w:rsidRDefault="0062081E" w:rsidP="0062081E">
      <w:pPr>
        <w:pStyle w:val="a4"/>
        <w:numPr>
          <w:ilvl w:val="0"/>
          <w:numId w:val="11"/>
        </w:numPr>
        <w:jc w:val="both"/>
        <w:rPr>
          <w:rFonts w:ascii="Times New Roman" w:hAnsi="Times New Roman" w:cs="Times New Roman"/>
          <w:bCs/>
          <w:color w:val="auto"/>
          <w:sz w:val="28"/>
          <w:szCs w:val="28"/>
        </w:rPr>
      </w:pPr>
      <w:r w:rsidRPr="00AF7C9C">
        <w:rPr>
          <w:rFonts w:ascii="Times New Roman" w:hAnsi="Times New Roman" w:cs="Times New Roman"/>
          <w:sz w:val="28"/>
          <w:szCs w:val="28"/>
        </w:rPr>
        <w:t>Послуги з постачання гарячої води за адресою: вул. Януша Корчака, 60, м. Київ, 03190 на суму 283,80 грн. в т.ч. ПДВ.</w:t>
      </w:r>
    </w:p>
    <w:p w14:paraId="431AD0E1" w14:textId="77777777" w:rsidR="0062081E" w:rsidRPr="00AF7C9C" w:rsidRDefault="0062081E" w:rsidP="0062081E">
      <w:pPr>
        <w:pStyle w:val="a4"/>
        <w:numPr>
          <w:ilvl w:val="0"/>
          <w:numId w:val="11"/>
        </w:numPr>
        <w:jc w:val="both"/>
        <w:rPr>
          <w:rFonts w:ascii="Times New Roman" w:hAnsi="Times New Roman" w:cs="Times New Roman"/>
          <w:bCs/>
          <w:color w:val="auto"/>
          <w:sz w:val="28"/>
          <w:szCs w:val="28"/>
        </w:rPr>
      </w:pPr>
      <w:r w:rsidRPr="00AF7C9C">
        <w:rPr>
          <w:rFonts w:ascii="Times New Roman" w:hAnsi="Times New Roman" w:cs="Times New Roman"/>
          <w:sz w:val="28"/>
          <w:szCs w:val="28"/>
        </w:rPr>
        <w:t>Послуги з постачання гарячої води за адресою: вул. Стрілецька, 28, м. Київ, 01034 на суму 283,80 грн. в т.ч. ПДВ.</w:t>
      </w:r>
    </w:p>
    <w:p w14:paraId="70F9B597" w14:textId="77777777" w:rsidR="0083147A" w:rsidRPr="00CF216E" w:rsidRDefault="0083147A" w:rsidP="0080298D">
      <w:pPr>
        <w:ind w:firstLine="360"/>
        <w:jc w:val="both"/>
        <w:rPr>
          <w:rFonts w:ascii="Times New Roman" w:hAnsi="Times New Roman" w:cs="Times New Roman"/>
          <w:b/>
          <w:color w:val="auto"/>
          <w:sz w:val="28"/>
          <w:szCs w:val="28"/>
        </w:rPr>
      </w:pPr>
    </w:p>
    <w:p w14:paraId="771F4201" w14:textId="4FA46669" w:rsidR="002F4A3E" w:rsidRPr="00CF216E" w:rsidRDefault="002F4A3E" w:rsidP="0080298D">
      <w:pPr>
        <w:ind w:firstLine="360"/>
        <w:jc w:val="both"/>
        <w:rPr>
          <w:rFonts w:ascii="Times New Roman" w:hAnsi="Times New Roman" w:cs="Times New Roman"/>
          <w:b/>
          <w:color w:val="auto"/>
          <w:sz w:val="28"/>
          <w:szCs w:val="28"/>
        </w:rPr>
      </w:pPr>
      <w:r w:rsidRPr="00CF216E">
        <w:rPr>
          <w:rFonts w:ascii="Times New Roman" w:hAnsi="Times New Roman" w:cs="Times New Roman"/>
          <w:b/>
          <w:color w:val="auto"/>
          <w:sz w:val="28"/>
          <w:szCs w:val="28"/>
        </w:rPr>
        <w:t xml:space="preserve">Перелік документів, якими підтверджується наявність підстави для застосування виключення за Особливостіми (документальне підтвердження): </w:t>
      </w:r>
    </w:p>
    <w:p w14:paraId="4EF3947C" w14:textId="55895315" w:rsidR="002F4A3E" w:rsidRPr="00AF7C9C" w:rsidRDefault="002F4A3E" w:rsidP="002F4A3E">
      <w:pPr>
        <w:pStyle w:val="a4"/>
        <w:numPr>
          <w:ilvl w:val="0"/>
          <w:numId w:val="5"/>
        </w:numPr>
        <w:jc w:val="both"/>
        <w:rPr>
          <w:rFonts w:ascii="Times New Roman" w:hAnsi="Times New Roman" w:cs="Times New Roman"/>
          <w:bCs/>
          <w:color w:val="auto"/>
          <w:sz w:val="28"/>
          <w:szCs w:val="28"/>
        </w:rPr>
      </w:pPr>
      <w:bookmarkStart w:id="2" w:name="_Hlk156813382"/>
      <w:r w:rsidRPr="00AF7C9C">
        <w:rPr>
          <w:rFonts w:ascii="Times New Roman" w:hAnsi="Times New Roman" w:cs="Times New Roman"/>
          <w:bCs/>
          <w:color w:val="auto"/>
          <w:sz w:val="28"/>
          <w:szCs w:val="28"/>
        </w:rPr>
        <w:t>Реєстр суб</w:t>
      </w:r>
      <w:r w:rsidRPr="00AF7C9C">
        <w:rPr>
          <w:rFonts w:ascii="Times New Roman" w:hAnsi="Times New Roman" w:cs="Times New Roman"/>
          <w:bCs/>
          <w:color w:val="auto"/>
          <w:sz w:val="28"/>
          <w:szCs w:val="28"/>
          <w:lang w:val="ru-RU"/>
        </w:rPr>
        <w:t>’</w:t>
      </w:r>
      <w:r w:rsidRPr="00AF7C9C">
        <w:rPr>
          <w:rFonts w:ascii="Times New Roman" w:hAnsi="Times New Roman" w:cs="Times New Roman"/>
          <w:bCs/>
          <w:color w:val="auto"/>
          <w:sz w:val="28"/>
          <w:szCs w:val="28"/>
        </w:rPr>
        <w:t>єктів природних монополій від 31.12.202</w:t>
      </w:r>
      <w:r w:rsidR="00AF7C9C" w:rsidRPr="00AF7C9C">
        <w:rPr>
          <w:rFonts w:ascii="Times New Roman" w:hAnsi="Times New Roman" w:cs="Times New Roman"/>
          <w:bCs/>
          <w:color w:val="auto"/>
          <w:sz w:val="28"/>
          <w:szCs w:val="28"/>
        </w:rPr>
        <w:t>4</w:t>
      </w:r>
      <w:r w:rsidRPr="00AF7C9C">
        <w:rPr>
          <w:rFonts w:ascii="Times New Roman" w:hAnsi="Times New Roman" w:cs="Times New Roman"/>
          <w:bCs/>
          <w:color w:val="auto"/>
          <w:sz w:val="28"/>
          <w:szCs w:val="28"/>
        </w:rPr>
        <w:t xml:space="preserve"> р.</w:t>
      </w:r>
    </w:p>
    <w:p w14:paraId="12AD09B2" w14:textId="265FDF2B" w:rsidR="001879A3" w:rsidRPr="00832BA1" w:rsidRDefault="001879A3" w:rsidP="002F4A3E">
      <w:pPr>
        <w:pStyle w:val="a4"/>
        <w:numPr>
          <w:ilvl w:val="0"/>
          <w:numId w:val="5"/>
        </w:numPr>
        <w:jc w:val="both"/>
        <w:rPr>
          <w:rFonts w:ascii="Times New Roman" w:hAnsi="Times New Roman" w:cs="Times New Roman"/>
          <w:bCs/>
          <w:color w:val="auto"/>
          <w:sz w:val="28"/>
          <w:szCs w:val="28"/>
        </w:rPr>
      </w:pPr>
      <w:r w:rsidRPr="00832BA1">
        <w:rPr>
          <w:rFonts w:ascii="Times New Roman" w:eastAsia="Times New Roman" w:hAnsi="Times New Roman" w:cs="Times New Roman"/>
          <w:color w:val="auto"/>
          <w:sz w:val="28"/>
          <w:szCs w:val="28"/>
        </w:rPr>
        <w:t>Ліцензійний реєстр НКРЕКП.</w:t>
      </w:r>
    </w:p>
    <w:bookmarkEnd w:id="2"/>
    <w:p w14:paraId="536843FD" w14:textId="77777777" w:rsidR="002C44AA" w:rsidRPr="00832BA1" w:rsidRDefault="002C44AA" w:rsidP="002C44AA">
      <w:pPr>
        <w:spacing w:line="276" w:lineRule="auto"/>
        <w:ind w:firstLine="709"/>
        <w:jc w:val="both"/>
        <w:rPr>
          <w:rFonts w:ascii="Times New Roman" w:hAnsi="Times New Roman" w:cs="Times New Roman"/>
          <w:color w:val="auto"/>
          <w:sz w:val="28"/>
          <w:szCs w:val="28"/>
        </w:rPr>
      </w:pPr>
    </w:p>
    <w:p w14:paraId="39382AC2" w14:textId="4C97498D" w:rsidR="00CF216E" w:rsidRPr="00CF216E" w:rsidRDefault="00CF216E" w:rsidP="002C44AA">
      <w:pPr>
        <w:rPr>
          <w:rFonts w:ascii="Times New Roman" w:hAnsi="Times New Roman" w:cs="Times New Roman"/>
          <w:sz w:val="28"/>
          <w:szCs w:val="28"/>
        </w:rPr>
      </w:pPr>
      <w:r w:rsidRPr="00CF216E">
        <w:rPr>
          <w:rFonts w:ascii="Times New Roman" w:hAnsi="Times New Roman" w:cs="Times New Roman"/>
          <w:sz w:val="28"/>
          <w:szCs w:val="28"/>
        </w:rPr>
        <w:t xml:space="preserve">Погоджено: </w:t>
      </w:r>
    </w:p>
    <w:p w14:paraId="114D03D6" w14:textId="4087B891" w:rsidR="00CF216E" w:rsidRPr="00CF216E" w:rsidRDefault="009E6C80" w:rsidP="002C44AA">
      <w:pPr>
        <w:rPr>
          <w:rFonts w:ascii="Times New Roman" w:hAnsi="Times New Roman" w:cs="Times New Roman"/>
          <w:sz w:val="28"/>
          <w:szCs w:val="28"/>
        </w:rPr>
      </w:pPr>
      <w:r>
        <w:rPr>
          <w:rFonts w:ascii="Times New Roman" w:hAnsi="Times New Roman" w:cs="Times New Roman"/>
          <w:sz w:val="28"/>
          <w:szCs w:val="28"/>
        </w:rPr>
        <w:t>Шкрід І.О.</w:t>
      </w:r>
    </w:p>
    <w:p w14:paraId="4EB23197" w14:textId="35ECF676" w:rsidR="00CF216E" w:rsidRDefault="00CF216E" w:rsidP="002C44AA">
      <w:pPr>
        <w:rPr>
          <w:rFonts w:ascii="Times New Roman" w:hAnsi="Times New Roman" w:cs="Times New Roman"/>
          <w:sz w:val="28"/>
          <w:szCs w:val="28"/>
        </w:rPr>
      </w:pPr>
      <w:r w:rsidRPr="00CF216E">
        <w:rPr>
          <w:rFonts w:ascii="Times New Roman" w:hAnsi="Times New Roman" w:cs="Times New Roman"/>
          <w:sz w:val="28"/>
          <w:szCs w:val="28"/>
        </w:rPr>
        <w:t>Ольховська І.А.</w:t>
      </w:r>
    </w:p>
    <w:p w14:paraId="5EB7E488" w14:textId="32DFAE96" w:rsidR="00C92BC9" w:rsidRPr="00CF216E" w:rsidRDefault="00C92BC9" w:rsidP="002C44AA">
      <w:pPr>
        <w:rPr>
          <w:rFonts w:ascii="Times New Roman" w:hAnsi="Times New Roman" w:cs="Times New Roman"/>
          <w:sz w:val="28"/>
          <w:szCs w:val="28"/>
        </w:rPr>
      </w:pPr>
      <w:r>
        <w:rPr>
          <w:rFonts w:ascii="Times New Roman" w:hAnsi="Times New Roman" w:cs="Times New Roman"/>
          <w:sz w:val="28"/>
          <w:szCs w:val="28"/>
        </w:rPr>
        <w:t>Скритуцький О.В.</w:t>
      </w:r>
    </w:p>
    <w:sectPr w:rsidR="00C92BC9" w:rsidRPr="00CF216E" w:rsidSect="00DA4A7E">
      <w:pgSz w:w="11909" w:h="16834"/>
      <w:pgMar w:top="426" w:right="710" w:bottom="567" w:left="993" w:header="1988" w:footer="194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814DE" w14:textId="77777777" w:rsidR="002517F6" w:rsidRDefault="002517F6">
      <w:r>
        <w:separator/>
      </w:r>
    </w:p>
  </w:endnote>
  <w:endnote w:type="continuationSeparator" w:id="0">
    <w:p w14:paraId="5D9F74CA" w14:textId="77777777" w:rsidR="002517F6" w:rsidRDefault="0025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128BA" w14:textId="77777777" w:rsidR="002517F6" w:rsidRDefault="002517F6"/>
  </w:footnote>
  <w:footnote w:type="continuationSeparator" w:id="0">
    <w:p w14:paraId="3C8FF539" w14:textId="77777777" w:rsidR="002517F6" w:rsidRDefault="00251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C0DAC"/>
    <w:multiLevelType w:val="hybridMultilevel"/>
    <w:tmpl w:val="8822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939D2"/>
    <w:multiLevelType w:val="multilevel"/>
    <w:tmpl w:val="EF18074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2B29CE"/>
    <w:multiLevelType w:val="hybridMultilevel"/>
    <w:tmpl w:val="94B45F5C"/>
    <w:lvl w:ilvl="0" w:tplc="7E54B8DE">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8A37719"/>
    <w:multiLevelType w:val="hybridMultilevel"/>
    <w:tmpl w:val="DA7A2662"/>
    <w:lvl w:ilvl="0" w:tplc="EA0207A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0233D60"/>
    <w:multiLevelType w:val="hybridMultilevel"/>
    <w:tmpl w:val="1A5A59A8"/>
    <w:lvl w:ilvl="0" w:tplc="3B6E53B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88A249E"/>
    <w:multiLevelType w:val="hybridMultilevel"/>
    <w:tmpl w:val="A7480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41294F"/>
    <w:multiLevelType w:val="hybridMultilevel"/>
    <w:tmpl w:val="9BE8B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7B2BF3"/>
    <w:multiLevelType w:val="hybridMultilevel"/>
    <w:tmpl w:val="CFD47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CB06C0"/>
    <w:multiLevelType w:val="hybridMultilevel"/>
    <w:tmpl w:val="228CD1B2"/>
    <w:lvl w:ilvl="0" w:tplc="E46C8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D977DE"/>
    <w:multiLevelType w:val="hybridMultilevel"/>
    <w:tmpl w:val="E70E87BE"/>
    <w:lvl w:ilvl="0" w:tplc="0B5AEA52">
      <w:start w:val="1"/>
      <w:numFmt w:val="decimal"/>
      <w:lvlText w:val="%1."/>
      <w:lvlJc w:val="left"/>
      <w:pPr>
        <w:ind w:left="644" w:hanging="360"/>
      </w:pPr>
      <w:rPr>
        <w:rFonts w:ascii="Microsoft Sans Serif" w:hAnsi="Microsoft Sans Serif" w:cs="Microsoft Sans Serif"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0868CE"/>
    <w:multiLevelType w:val="hybridMultilevel"/>
    <w:tmpl w:val="84A88C24"/>
    <w:lvl w:ilvl="0" w:tplc="AE207F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0"/>
  </w:num>
  <w:num w:numId="6">
    <w:abstractNumId w:val="7"/>
  </w:num>
  <w:num w:numId="7">
    <w:abstractNumId w:val="9"/>
  </w:num>
  <w:num w:numId="8">
    <w:abstractNumId w:val="1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5F"/>
    <w:rsid w:val="000C30D6"/>
    <w:rsid w:val="00163C0A"/>
    <w:rsid w:val="001879A3"/>
    <w:rsid w:val="001F6BD5"/>
    <w:rsid w:val="00227CF1"/>
    <w:rsid w:val="002517F6"/>
    <w:rsid w:val="00290A65"/>
    <w:rsid w:val="002B256E"/>
    <w:rsid w:val="002C44AA"/>
    <w:rsid w:val="002F4A3E"/>
    <w:rsid w:val="003009A6"/>
    <w:rsid w:val="0031101A"/>
    <w:rsid w:val="00343A80"/>
    <w:rsid w:val="0034496B"/>
    <w:rsid w:val="00347606"/>
    <w:rsid w:val="003606F5"/>
    <w:rsid w:val="0039115C"/>
    <w:rsid w:val="00436B25"/>
    <w:rsid w:val="00447D6B"/>
    <w:rsid w:val="00497853"/>
    <w:rsid w:val="004C4B5F"/>
    <w:rsid w:val="004D0015"/>
    <w:rsid w:val="00515640"/>
    <w:rsid w:val="0062081E"/>
    <w:rsid w:val="006F2480"/>
    <w:rsid w:val="00757D37"/>
    <w:rsid w:val="007A1C91"/>
    <w:rsid w:val="007B69C4"/>
    <w:rsid w:val="0080298D"/>
    <w:rsid w:val="0083147A"/>
    <w:rsid w:val="00832BA1"/>
    <w:rsid w:val="008C1485"/>
    <w:rsid w:val="00916055"/>
    <w:rsid w:val="009718E9"/>
    <w:rsid w:val="009E6C80"/>
    <w:rsid w:val="00A3088E"/>
    <w:rsid w:val="00A87A51"/>
    <w:rsid w:val="00A958A5"/>
    <w:rsid w:val="00AD7BB1"/>
    <w:rsid w:val="00AE0810"/>
    <w:rsid w:val="00AE2829"/>
    <w:rsid w:val="00AF7C9C"/>
    <w:rsid w:val="00B4047F"/>
    <w:rsid w:val="00BD3AF3"/>
    <w:rsid w:val="00BD4B41"/>
    <w:rsid w:val="00BD6DF2"/>
    <w:rsid w:val="00C430AB"/>
    <w:rsid w:val="00C92BC9"/>
    <w:rsid w:val="00CD7E60"/>
    <w:rsid w:val="00CF216E"/>
    <w:rsid w:val="00D1375A"/>
    <w:rsid w:val="00DA4A7E"/>
    <w:rsid w:val="00DD72DD"/>
    <w:rsid w:val="00F3340A"/>
    <w:rsid w:val="00F82650"/>
    <w:rsid w:val="00F95F0F"/>
    <w:rsid w:val="00FF3BA3"/>
    <w:rsid w:val="00FF5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AC37"/>
  <w15:docId w15:val="{3A2917A3-C945-4FE2-8345-F1BC873C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Cambria" w:eastAsia="Cambria" w:hAnsi="Cambria" w:cs="Cambria"/>
      <w:b w:val="0"/>
      <w:bCs w:val="0"/>
      <w:i w:val="0"/>
      <w:iCs w:val="0"/>
      <w:smallCaps w:val="0"/>
      <w:strike w:val="0"/>
      <w:u w:val="none"/>
    </w:rPr>
  </w:style>
  <w:style w:type="paragraph" w:customStyle="1" w:styleId="1">
    <w:name w:val="Основной текст1"/>
    <w:basedOn w:val="a"/>
    <w:link w:val="a3"/>
    <w:pPr>
      <w:shd w:val="clear" w:color="auto" w:fill="FFFFFF"/>
    </w:pPr>
    <w:rPr>
      <w:rFonts w:ascii="Cambria" w:eastAsia="Cambria" w:hAnsi="Cambria" w:cs="Cambria"/>
    </w:rPr>
  </w:style>
  <w:style w:type="paragraph" w:styleId="a4">
    <w:name w:val="List Paragraph"/>
    <w:basedOn w:val="a"/>
    <w:uiPriority w:val="34"/>
    <w:qFormat/>
    <w:rsid w:val="00BD4B41"/>
    <w:pPr>
      <w:ind w:left="720"/>
      <w:contextualSpacing/>
    </w:pPr>
  </w:style>
  <w:style w:type="character" w:styleId="a5">
    <w:name w:val="Strong"/>
    <w:uiPriority w:val="22"/>
    <w:qFormat/>
    <w:rsid w:val="00BD4B41"/>
    <w:rPr>
      <w:b/>
      <w:bCs/>
    </w:rPr>
  </w:style>
  <w:style w:type="paragraph" w:styleId="a6">
    <w:name w:val="Balloon Text"/>
    <w:basedOn w:val="a"/>
    <w:link w:val="a7"/>
    <w:uiPriority w:val="99"/>
    <w:semiHidden/>
    <w:unhideWhenUsed/>
    <w:rsid w:val="00B4047F"/>
    <w:rPr>
      <w:rFonts w:ascii="Segoe UI" w:hAnsi="Segoe UI" w:cs="Segoe UI"/>
      <w:sz w:val="18"/>
      <w:szCs w:val="18"/>
    </w:rPr>
  </w:style>
  <w:style w:type="character" w:customStyle="1" w:styleId="a7">
    <w:name w:val="Текст выноски Знак"/>
    <w:basedOn w:val="a0"/>
    <w:link w:val="a6"/>
    <w:uiPriority w:val="99"/>
    <w:semiHidden/>
    <w:rsid w:val="00B4047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64/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rc.gov.ua/" TargetMode="External"/><Relationship Id="rId5" Type="http://schemas.openxmlformats.org/officeDocument/2006/relationships/footnotes" Target="footnotes.xml"/><Relationship Id="rId10" Type="http://schemas.openxmlformats.org/officeDocument/2006/relationships/hyperlink" Target="https://amcu.gov.ua/" TargetMode="External"/><Relationship Id="rId4" Type="http://schemas.openxmlformats.org/officeDocument/2006/relationships/webSettings" Target="webSettings.xml"/><Relationship Id="rId9" Type="http://schemas.openxmlformats.org/officeDocument/2006/relationships/hyperlink" Target="https://zakon.rada.gov.ua/laws/show/92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2025-01-23T14:28:00Z</cp:lastPrinted>
  <dcterms:created xsi:type="dcterms:W3CDTF">2025-01-03T11:35:00Z</dcterms:created>
  <dcterms:modified xsi:type="dcterms:W3CDTF">2025-01-23T14:28:00Z</dcterms:modified>
</cp:coreProperties>
</file>